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УКАЗ ПРЕЗИДЕНТА РЕСПУБЛИКИ БЕЛАРУСЬ</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19 января 2012 г. № 41</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Изменения и дополнения: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27 ноября 2013 г. № 523</w:t>
        </w:r>
      </w:hyperlink>
      <w:r w:rsidRPr="005111DC">
        <w:rPr>
          <w:rFonts w:ascii="Times New Roman" w:eastAsia="Times New Roman" w:hAnsi="Times New Roman" w:cs="Times New Roman"/>
          <w:sz w:val="24"/>
          <w:szCs w:val="24"/>
          <w:lang w:eastAsia="ru-RU"/>
        </w:rPr>
        <w:t> (Национальный правовой Интернет-портал Республики Беларусь, 29.11.2013, 1/14639);</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5 декабря 2013 г. № 550</w:t>
        </w:r>
      </w:hyperlink>
      <w:r w:rsidRPr="005111DC">
        <w:rPr>
          <w:rFonts w:ascii="Times New Roman" w:eastAsia="Times New Roman" w:hAnsi="Times New Roman" w:cs="Times New Roman"/>
          <w:sz w:val="24"/>
          <w:szCs w:val="24"/>
          <w:lang w:eastAsia="ru-RU"/>
        </w:rPr>
        <w:t> (Национальный правовой Интернет-портал Республики Беларусь, 10.12.2013, 1/14673);</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4 сентября 2014 г. № 435</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09.09.2014, 1/15271);</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 апреля 2015 г. № 145</w:t>
        </w:r>
      </w:hyperlink>
      <w:r w:rsidRPr="005111DC">
        <w:rPr>
          <w:rFonts w:ascii="Times New Roman" w:eastAsia="Times New Roman" w:hAnsi="Times New Roman" w:cs="Times New Roman"/>
          <w:sz w:val="24"/>
          <w:szCs w:val="24"/>
          <w:lang w:eastAsia="ru-RU"/>
        </w:rPr>
        <w:t> (Национальный правовой Интернет-портал Республики Беларусь, 04.04.2015, 1/15729);</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27 апреля 2016 г. № 157</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29.04.2016, 1/16392);</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3 июня 2016 г. № 188</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07.06.2016, 1/16439);</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29 августа 2016 г. № 322</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31.08.2016, 1/16610);</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14 декабря 2016 г. № 452</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17.12.2016, 1/16774);</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15 июня 2017 г. № 211</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21.06.2017, 1/17111);</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proofErr w:type="gramStart"/>
        <w:r w:rsidRPr="005111DC">
          <w:rPr>
            <w:rFonts w:ascii="Times New Roman" w:eastAsia="Times New Roman" w:hAnsi="Times New Roman" w:cs="Times New Roman"/>
            <w:color w:val="0000FF"/>
            <w:sz w:val="24"/>
            <w:szCs w:val="24"/>
            <w:u w:val="single"/>
            <w:lang w:eastAsia="ru-RU"/>
          </w:rPr>
          <w:t>Указ Президента Республики Беларусь от 18 мая 2020 г. № 171</w:t>
        </w:r>
      </w:hyperlink>
      <w:r w:rsidRPr="005111DC">
        <w:rPr>
          <w:rFonts w:ascii="Times New Roman" w:eastAsia="Times New Roman" w:hAnsi="Times New Roman" w:cs="Times New Roman"/>
          <w:sz w:val="24"/>
          <w:szCs w:val="24"/>
          <w:lang w:eastAsia="ru-RU"/>
        </w:rPr>
        <w:t xml:space="preserve"> (Национальный правовой</w:t>
      </w:r>
      <w:proofErr w:type="gramEnd"/>
      <w:r w:rsidRPr="005111DC">
        <w:rPr>
          <w:rFonts w:ascii="Times New Roman" w:eastAsia="Times New Roman" w:hAnsi="Times New Roman" w:cs="Times New Roman"/>
          <w:sz w:val="24"/>
          <w:szCs w:val="24"/>
          <w:lang w:eastAsia="ru-RU"/>
        </w:rPr>
        <w:t xml:space="preserve"> Интернет-портал Республики Беларусь, 22.05.2020, 1/19010);</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27 мая 2021 г. № 200</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29.05.2021, 1/19704)</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Приостановление действия: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5111DC">
          <w:rPr>
            <w:rFonts w:ascii="Times New Roman" w:eastAsia="Times New Roman" w:hAnsi="Times New Roman" w:cs="Times New Roman"/>
            <w:color w:val="0000FF"/>
            <w:sz w:val="24"/>
            <w:szCs w:val="24"/>
            <w:u w:val="single"/>
            <w:lang w:eastAsia="ru-RU"/>
          </w:rPr>
          <w:t>Указ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30.05.2020, 1/19019)</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В соответствии с пунктом 4 </w:t>
      </w:r>
      <w:hyperlink r:id="rId16"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граждан» (далее – Указ № 178) действие подпунктов 3.8-3.11 пункта 3 и пункта 4 </w:t>
      </w:r>
      <w:hyperlink r:id="rId17"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 Иные положения</w:t>
      </w:r>
      <w:proofErr w:type="gramEnd"/>
      <w:r w:rsidRPr="005111DC">
        <w:rPr>
          <w:rFonts w:ascii="Times New Roman" w:eastAsia="Times New Roman" w:hAnsi="Times New Roman" w:cs="Times New Roman"/>
          <w:sz w:val="24"/>
          <w:szCs w:val="24"/>
          <w:lang w:eastAsia="ru-RU"/>
        </w:rPr>
        <w:t xml:space="preserve"> этого Указа действуют в части, не противоречащей Указу № 178.</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целях усиления государственной поддержки населения и внедрения комплексного подхода к ее предоставлению:</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 Установить, что государственная адресная социальная помощь предоставляется в виде: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1.3.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 Определить, что:</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w:t>
      </w:r>
      <w:r w:rsidRPr="005111DC">
        <w:rPr>
          <w:rFonts w:ascii="Times New Roman" w:eastAsia="Times New Roman" w:hAnsi="Times New Roman" w:cs="Times New Roman"/>
          <w:sz w:val="24"/>
          <w:szCs w:val="24"/>
          <w:lang w:eastAsia="ru-RU"/>
        </w:rPr>
        <w:lastRenderedPageBreak/>
        <w:t>утвержденного Министерством труда и социальной защиты, за два последних квартала (далее – критерий нуждаемости).</w:t>
      </w:r>
      <w:proofErr w:type="gramEnd"/>
      <w:r w:rsidRPr="005111DC">
        <w:rPr>
          <w:rFonts w:ascii="Times New Roman" w:eastAsia="Times New Roman" w:hAnsi="Times New Roman" w:cs="Times New Roman"/>
          <w:sz w:val="24"/>
          <w:szCs w:val="24"/>
          <w:lang w:eastAsia="ru-RU"/>
        </w:rPr>
        <w:t xml:space="preserve">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Размер ежемесячного социального пособия на каждого члена семьи (гражданина):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составляет положительную разность между критерием нуждаемости и среднедушевым доходом семьи (гражданина);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пересчитывается при увеличении критерия нуждаемости в период предоставления ежемесячного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w:t>
      </w:r>
      <w:proofErr w:type="gramEnd"/>
      <w:r w:rsidRPr="005111DC">
        <w:rPr>
          <w:rFonts w:ascii="Times New Roman" w:eastAsia="Times New Roman" w:hAnsi="Times New Roman" w:cs="Times New Roman"/>
          <w:sz w:val="24"/>
          <w:szCs w:val="24"/>
          <w:lang w:eastAsia="ru-RU"/>
        </w:rPr>
        <w:t xml:space="preserve"> пенсию по возрасту на общих основаниях в целях увеличения размера такой пенсии),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полная нетрудоспособность по причине инвалидности или достижения гражданами 80-летнего возраста;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неспособность к самообслуживанию в связи с заболеванием, для лечения которого требуется длительное применение лекарственных средств;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другие объективные обстоятельства, требующие материальной поддержки.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w:t>
      </w:r>
      <w:proofErr w:type="gramEnd"/>
      <w:r w:rsidRPr="005111DC">
        <w:rPr>
          <w:rFonts w:ascii="Times New Roman" w:eastAsia="Times New Roman" w:hAnsi="Times New Roman" w:cs="Times New Roman"/>
          <w:sz w:val="24"/>
          <w:szCs w:val="24"/>
          <w:lang w:eastAsia="ru-RU"/>
        </w:rPr>
        <w:t xml:space="preserve"> о нуждаемости в подгузниках и документов, подтверждающих расходы на их приобретение.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2.4.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Семьям при рождении и воспитании двойни или более детей такая помощь предоставляется независимо от величины среднедушевого дохода.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Дети-сироты и дети, оставшиеся без попечения родителей, находящиеся на государственном обеспечении в детских </w:t>
      </w:r>
      <w:proofErr w:type="spellStart"/>
      <w:r w:rsidRPr="005111DC">
        <w:rPr>
          <w:rFonts w:ascii="Times New Roman" w:eastAsia="Times New Roman" w:hAnsi="Times New Roman" w:cs="Times New Roman"/>
          <w:sz w:val="24"/>
          <w:szCs w:val="24"/>
          <w:lang w:eastAsia="ru-RU"/>
        </w:rPr>
        <w:t>интернатных</w:t>
      </w:r>
      <w:proofErr w:type="spellEnd"/>
      <w:r w:rsidRPr="005111DC">
        <w:rPr>
          <w:rFonts w:ascii="Times New Roman" w:eastAsia="Times New Roman" w:hAnsi="Times New Roman" w:cs="Times New Roman"/>
          <w:sz w:val="24"/>
          <w:szCs w:val="24"/>
          <w:lang w:eastAsia="ru-RU"/>
        </w:rPr>
        <w:t xml:space="preserve">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w:t>
      </w:r>
      <w:proofErr w:type="gramEnd"/>
      <w:r w:rsidRPr="005111DC">
        <w:rPr>
          <w:rFonts w:ascii="Times New Roman" w:eastAsia="Times New Roman" w:hAnsi="Times New Roman" w:cs="Times New Roman"/>
          <w:sz w:val="24"/>
          <w:szCs w:val="24"/>
          <w:lang w:eastAsia="ru-RU"/>
        </w:rPr>
        <w:t xml:space="preserve"> государственной адресной социальной помощи в виде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 Государственная адресная социальная помощь в виде ежемесячного социального пособия не предоставляется гражданам, если они: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lastRenderedPageBreak/>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w:t>
      </w:r>
      <w:proofErr w:type="gramEnd"/>
      <w:r w:rsidRPr="005111DC">
        <w:rPr>
          <w:rFonts w:ascii="Times New Roman" w:eastAsia="Times New Roman" w:hAnsi="Times New Roman" w:cs="Times New Roman"/>
          <w:sz w:val="24"/>
          <w:szCs w:val="24"/>
          <w:lang w:eastAsia="ru-RU"/>
        </w:rPr>
        <w:t xml:space="preserve">, обучающимися в специализированных лицеях Министерства внутренних дел и Министерства по чрезвычайным ситуациям, </w:t>
      </w:r>
      <w:proofErr w:type="gramStart"/>
      <w:r w:rsidRPr="005111DC">
        <w:rPr>
          <w:rFonts w:ascii="Times New Roman" w:eastAsia="Times New Roman" w:hAnsi="Times New Roman" w:cs="Times New Roman"/>
          <w:sz w:val="24"/>
          <w:szCs w:val="24"/>
          <w:lang w:eastAsia="ru-RU"/>
        </w:rPr>
        <w:t>суворовском</w:t>
      </w:r>
      <w:proofErr w:type="gramEnd"/>
      <w:r w:rsidRPr="005111DC">
        <w:rPr>
          <w:rFonts w:ascii="Times New Roman" w:eastAsia="Times New Roman" w:hAnsi="Times New Roman" w:cs="Times New Roman"/>
          <w:sz w:val="24"/>
          <w:szCs w:val="24"/>
          <w:lang w:eastAsia="ru-RU"/>
        </w:rPr>
        <w:t xml:space="preserve"> и кадетских училищах, а также лицами, которые проходят альтернативную службу;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3.3. находятся на принудительном лечении (или им по решению суда назначено принудительное лечение);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3.4. возмещают расходы по содержанию детей, находящихся на государственном обеспечении;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3.6. находятся на государственном обеспечении в учреждениях социального обслуживания, осуществляющих стационарное социальное обслуживание, детских </w:t>
      </w:r>
      <w:proofErr w:type="spellStart"/>
      <w:r w:rsidRPr="005111DC">
        <w:rPr>
          <w:rFonts w:ascii="Times New Roman" w:eastAsia="Times New Roman" w:hAnsi="Times New Roman" w:cs="Times New Roman"/>
          <w:sz w:val="24"/>
          <w:szCs w:val="24"/>
          <w:lang w:eastAsia="ru-RU"/>
        </w:rPr>
        <w:t>интернатных</w:t>
      </w:r>
      <w:proofErr w:type="spellEnd"/>
      <w:r w:rsidRPr="005111DC">
        <w:rPr>
          <w:rFonts w:ascii="Times New Roman" w:eastAsia="Times New Roman" w:hAnsi="Times New Roman" w:cs="Times New Roman"/>
          <w:sz w:val="24"/>
          <w:szCs w:val="24"/>
          <w:lang w:eastAsia="ru-RU"/>
        </w:rPr>
        <w:t xml:space="preserve">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w:t>
      </w:r>
      <w:proofErr w:type="spellStart"/>
      <w:r w:rsidRPr="005111DC">
        <w:rPr>
          <w:rFonts w:ascii="Times New Roman" w:eastAsia="Times New Roman" w:hAnsi="Times New Roman" w:cs="Times New Roman"/>
          <w:sz w:val="24"/>
          <w:szCs w:val="24"/>
          <w:lang w:eastAsia="ru-RU"/>
        </w:rPr>
        <w:t>довузовской</w:t>
      </w:r>
      <w:proofErr w:type="spellEnd"/>
      <w:r w:rsidRPr="005111DC">
        <w:rPr>
          <w:rFonts w:ascii="Times New Roman" w:eastAsia="Times New Roman" w:hAnsi="Times New Roman" w:cs="Times New Roman"/>
          <w:sz w:val="24"/>
          <w:szCs w:val="24"/>
          <w:lang w:eastAsia="ru-RU"/>
        </w:rPr>
        <w:t xml:space="preserve"> подготовки и подготовительных отделениях;</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лиц, получивших общее среднее образование, в год его получения (на период до 1 сентября);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w:t>
      </w:r>
      <w:r w:rsidRPr="005111DC">
        <w:rPr>
          <w:rFonts w:ascii="Times New Roman" w:eastAsia="Times New Roman" w:hAnsi="Times New Roman" w:cs="Times New Roman"/>
          <w:sz w:val="24"/>
          <w:szCs w:val="24"/>
          <w:lang w:eastAsia="ru-RU"/>
        </w:rPr>
        <w:lastRenderedPageBreak/>
        <w:t>программы переподготовки руководящих работников и специалистов, имеющих</w:t>
      </w:r>
      <w:proofErr w:type="gramEnd"/>
      <w:r w:rsidRPr="005111DC">
        <w:rPr>
          <w:rFonts w:ascii="Times New Roman" w:eastAsia="Times New Roman" w:hAnsi="Times New Roman" w:cs="Times New Roman"/>
          <w:sz w:val="24"/>
          <w:szCs w:val="24"/>
          <w:lang w:eastAsia="ru-RU"/>
        </w:rPr>
        <w:t xml:space="preserve">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В соответствии с пунктом 4 </w:t>
      </w:r>
      <w:hyperlink r:id="rId18"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граждан» действие подпункта 3.8 пункта 3 </w:t>
      </w:r>
      <w:hyperlink r:id="rId19"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достижения ребенком возраста трех лет, ребенком-инвалидом и ребенком, инфицированным вирусом иммунодефицита человека, – возраста 18 лет;</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увольнения с воинской службы, альтернативной службы;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истечения срока трудового договора, заключенного на время выполнения сезонных работ или определенной работы;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lastRenderedPageBreak/>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w:t>
      </w:r>
      <w:proofErr w:type="gramEnd"/>
      <w:r w:rsidRPr="005111DC">
        <w:rPr>
          <w:rFonts w:ascii="Times New Roman" w:eastAsia="Times New Roman" w:hAnsi="Times New Roman" w:cs="Times New Roman"/>
          <w:sz w:val="24"/>
          <w:szCs w:val="24"/>
          <w:lang w:eastAsia="ru-RU"/>
        </w:rPr>
        <w:t>,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освобождения из мест лишения свободы, отбытия наказания в виде ареста, ограничения свободы в исправительных учреждениях открытого типа;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прохождения принудительного лечения;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перемены места жительства;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предоставления статуса беженца, дополнительной защиты либо убежища в Республике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В соответствии с пунктом 4 </w:t>
      </w:r>
      <w:hyperlink r:id="rId20"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граждан» действие подпункта 3.9 пункта 3 </w:t>
      </w:r>
      <w:hyperlink r:id="rId21"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w:t>
      </w:r>
      <w:hyperlink r:id="rId22" w:anchor="&amp;Article=25" w:history="1">
        <w:r w:rsidRPr="005111DC">
          <w:rPr>
            <w:rFonts w:ascii="Times New Roman" w:eastAsia="Times New Roman" w:hAnsi="Times New Roman" w:cs="Times New Roman"/>
            <w:color w:val="0000FF"/>
            <w:sz w:val="24"/>
            <w:szCs w:val="24"/>
            <w:u w:val="single"/>
            <w:lang w:eastAsia="ru-RU"/>
          </w:rPr>
          <w:t>статьи 25</w:t>
        </w:r>
      </w:hyperlink>
      <w:r w:rsidRPr="005111DC">
        <w:rPr>
          <w:rFonts w:ascii="Times New Roman" w:eastAsia="Times New Roman" w:hAnsi="Times New Roman" w:cs="Times New Roman"/>
          <w:sz w:val="24"/>
          <w:szCs w:val="24"/>
          <w:lang w:eastAsia="ru-RU"/>
        </w:rPr>
        <w:t xml:space="preserve"> Закона Республики Беларусь от 15 июня 2006 г. № 125-З «О занятости населения Республики Беларусь»;</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В соответствии с пунктом 4 </w:t>
      </w:r>
      <w:hyperlink r:id="rId23"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w:t>
      </w:r>
      <w:r w:rsidRPr="005111DC">
        <w:rPr>
          <w:rFonts w:ascii="Times New Roman" w:eastAsia="Times New Roman" w:hAnsi="Times New Roman" w:cs="Times New Roman"/>
          <w:sz w:val="24"/>
          <w:szCs w:val="24"/>
          <w:lang w:eastAsia="ru-RU"/>
        </w:rPr>
        <w:lastRenderedPageBreak/>
        <w:t xml:space="preserve">граждан» действие подпункта 3.10 пункта 3 </w:t>
      </w:r>
      <w:hyperlink r:id="rId24"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*Для целей настоящего Указа под </w:t>
      </w:r>
      <w:proofErr w:type="gramStart"/>
      <w:r w:rsidRPr="005111DC">
        <w:rPr>
          <w:rFonts w:ascii="Times New Roman" w:eastAsia="Times New Roman" w:hAnsi="Times New Roman" w:cs="Times New Roman"/>
          <w:sz w:val="24"/>
          <w:szCs w:val="24"/>
          <w:lang w:eastAsia="ru-RU"/>
        </w:rPr>
        <w:t>занятыми</w:t>
      </w:r>
      <w:proofErr w:type="gramEnd"/>
      <w:r w:rsidRPr="005111DC">
        <w:rPr>
          <w:rFonts w:ascii="Times New Roman" w:eastAsia="Times New Roman" w:hAnsi="Times New Roman" w:cs="Times New Roman"/>
          <w:sz w:val="24"/>
          <w:szCs w:val="24"/>
          <w:lang w:eastAsia="ru-RU"/>
        </w:rPr>
        <w:t xml:space="preserve"> понимаются граждане, указанные в </w:t>
      </w:r>
      <w:hyperlink r:id="rId25" w:anchor="&amp;Article=2" w:history="1">
        <w:r w:rsidRPr="005111DC">
          <w:rPr>
            <w:rFonts w:ascii="Times New Roman" w:eastAsia="Times New Roman" w:hAnsi="Times New Roman" w:cs="Times New Roman"/>
            <w:color w:val="0000FF"/>
            <w:sz w:val="24"/>
            <w:szCs w:val="24"/>
            <w:u w:val="single"/>
            <w:lang w:eastAsia="ru-RU"/>
          </w:rPr>
          <w:t>статье 2</w:t>
        </w:r>
      </w:hyperlink>
      <w:r w:rsidRPr="005111DC">
        <w:rPr>
          <w:rFonts w:ascii="Times New Roman" w:eastAsia="Times New Roman" w:hAnsi="Times New Roman" w:cs="Times New Roman"/>
          <w:sz w:val="24"/>
          <w:szCs w:val="24"/>
          <w:lang w:eastAsia="ru-RU"/>
        </w:rPr>
        <w:t xml:space="preserve"> Закона Республики Беларусь «О занятости населения Республики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В соответствии с пунктом 4 </w:t>
      </w:r>
      <w:hyperlink r:id="rId26"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граждан» действие подпункта 3.11 пункта 3 </w:t>
      </w:r>
      <w:hyperlink r:id="rId27"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соответствии с пунктом 4 </w:t>
      </w:r>
      <w:hyperlink r:id="rId28"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28 мая 2020 г. № 178</w:t>
        </w:r>
      </w:hyperlink>
      <w:r w:rsidRPr="005111DC">
        <w:rPr>
          <w:rFonts w:ascii="Times New Roman" w:eastAsia="Times New Roman" w:hAnsi="Times New Roman" w:cs="Times New Roman"/>
          <w:sz w:val="24"/>
          <w:szCs w:val="24"/>
          <w:lang w:eastAsia="ru-RU"/>
        </w:rPr>
        <w:t xml:space="preserve"> «О временных мерах государственной поддержки нанимателей и отдельных категорий граждан» действие пункта 4 </w:t>
      </w:r>
      <w:hyperlink r:id="rId29" w:history="1">
        <w:r w:rsidRPr="005111DC">
          <w:rPr>
            <w:rFonts w:ascii="Times New Roman" w:eastAsia="Times New Roman" w:hAnsi="Times New Roman" w:cs="Times New Roman"/>
            <w:color w:val="0000FF"/>
            <w:sz w:val="24"/>
            <w:szCs w:val="24"/>
            <w:u w:val="single"/>
            <w:lang w:eastAsia="ru-RU"/>
          </w:rPr>
          <w:t>Указа Президента Республики Беларусь от 19 января 2012 г. № 41</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приостановлено по 31 августа 2020 г.</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4. Государственная адресная социальная помощь в виде ежемесячного социального пособия, кроме случаев, предусмотренных в </w:t>
      </w:r>
      <w:hyperlink r:id="rId30" w:anchor="&amp;Point=3" w:history="1">
        <w:r w:rsidRPr="005111DC">
          <w:rPr>
            <w:rFonts w:ascii="Times New Roman" w:eastAsia="Times New Roman" w:hAnsi="Times New Roman" w:cs="Times New Roman"/>
            <w:color w:val="0000FF"/>
            <w:sz w:val="24"/>
            <w:szCs w:val="24"/>
            <w:u w:val="single"/>
            <w:lang w:eastAsia="ru-RU"/>
          </w:rPr>
          <w:t>пункте 3</w:t>
        </w:r>
      </w:hyperlink>
      <w:r w:rsidRPr="005111DC">
        <w:rPr>
          <w:rFonts w:ascii="Times New Roman" w:eastAsia="Times New Roman" w:hAnsi="Times New Roman" w:cs="Times New Roman"/>
          <w:sz w:val="24"/>
          <w:szCs w:val="24"/>
          <w:lang w:eastAsia="ru-RU"/>
        </w:rPr>
        <w:t xml:space="preserve"> настоящего Указа, не предоставляется также семье (гражданину), если: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4.2. член семьи (гражданин) сдает по договору найма (поднайма) жилое помещение;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4.3.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4.6.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w:t>
      </w:r>
      <w:proofErr w:type="gramEnd"/>
      <w:r w:rsidRPr="005111DC">
        <w:rPr>
          <w:rFonts w:ascii="Times New Roman" w:eastAsia="Times New Roman" w:hAnsi="Times New Roman" w:cs="Times New Roman"/>
          <w:sz w:val="24"/>
          <w:szCs w:val="24"/>
          <w:lang w:eastAsia="ru-RU"/>
        </w:rPr>
        <w:t xml:space="preserve">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 Государственная адресная социальная помощь в виде единовременного социального пособия не предоставляется гражданам, если гражданин: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находится на государственном обеспечении в учреждениях социального обслуживания, осуществляющих стационарное социальное обслуживание;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относится к категориям граждан, названным в </w:t>
      </w:r>
      <w:hyperlink r:id="rId31" w:anchor="&amp;UnderPoint=3.1" w:history="1">
        <w:r w:rsidRPr="005111DC">
          <w:rPr>
            <w:rFonts w:ascii="Times New Roman" w:eastAsia="Times New Roman" w:hAnsi="Times New Roman" w:cs="Times New Roman"/>
            <w:color w:val="0000FF"/>
            <w:sz w:val="24"/>
            <w:szCs w:val="24"/>
            <w:u w:val="single"/>
            <w:lang w:eastAsia="ru-RU"/>
          </w:rPr>
          <w:t>подпунктах 3.1–3.3</w:t>
        </w:r>
      </w:hyperlink>
      <w:r w:rsidRPr="005111DC">
        <w:rPr>
          <w:rFonts w:ascii="Times New Roman" w:eastAsia="Times New Roman" w:hAnsi="Times New Roman" w:cs="Times New Roman"/>
          <w:sz w:val="24"/>
          <w:szCs w:val="24"/>
          <w:lang w:eastAsia="ru-RU"/>
        </w:rPr>
        <w:t xml:space="preserve"> и </w:t>
      </w:r>
      <w:hyperlink r:id="rId32" w:anchor="&amp;UnderPoint=3.7" w:history="1">
        <w:r w:rsidRPr="005111DC">
          <w:rPr>
            <w:rFonts w:ascii="Times New Roman" w:eastAsia="Times New Roman" w:hAnsi="Times New Roman" w:cs="Times New Roman"/>
            <w:color w:val="0000FF"/>
            <w:sz w:val="24"/>
            <w:szCs w:val="24"/>
            <w:u w:val="single"/>
            <w:lang w:eastAsia="ru-RU"/>
          </w:rPr>
          <w:t>3.7</w:t>
        </w:r>
      </w:hyperlink>
      <w:r w:rsidRPr="005111DC">
        <w:rPr>
          <w:rFonts w:ascii="Times New Roman" w:eastAsia="Times New Roman" w:hAnsi="Times New Roman" w:cs="Times New Roman"/>
          <w:sz w:val="24"/>
          <w:szCs w:val="24"/>
          <w:lang w:eastAsia="ru-RU"/>
        </w:rPr>
        <w:t xml:space="preserve"> пункта 3 настоящего Указа.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6. </w:t>
      </w:r>
      <w:proofErr w:type="gramStart"/>
      <w:r w:rsidRPr="005111DC">
        <w:rPr>
          <w:rFonts w:ascii="Times New Roman" w:eastAsia="Times New Roman" w:hAnsi="Times New Roman" w:cs="Times New Roman"/>
          <w:sz w:val="24"/>
          <w:szCs w:val="24"/>
          <w:lang w:eastAsia="ru-RU"/>
        </w:rPr>
        <w:t xml:space="preserve">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w:t>
      </w:r>
      <w:r w:rsidRPr="005111DC">
        <w:rPr>
          <w:rFonts w:ascii="Times New Roman" w:eastAsia="Times New Roman" w:hAnsi="Times New Roman" w:cs="Times New Roman"/>
          <w:sz w:val="24"/>
          <w:szCs w:val="24"/>
          <w:lang w:eastAsia="ru-RU"/>
        </w:rPr>
        <w:lastRenderedPageBreak/>
        <w:t xml:space="preserve">в клинической ординатуре в очной форме либо относится к категориям граждан, названным в </w:t>
      </w:r>
      <w:hyperlink r:id="rId33" w:anchor="&amp;UnderPoint=3.5" w:history="1">
        <w:r w:rsidRPr="005111DC">
          <w:rPr>
            <w:rFonts w:ascii="Times New Roman" w:eastAsia="Times New Roman" w:hAnsi="Times New Roman" w:cs="Times New Roman"/>
            <w:color w:val="0000FF"/>
            <w:sz w:val="24"/>
            <w:szCs w:val="24"/>
            <w:u w:val="single"/>
            <w:lang w:eastAsia="ru-RU"/>
          </w:rPr>
          <w:t>подпунктах</w:t>
        </w:r>
        <w:proofErr w:type="gramEnd"/>
        <w:r w:rsidRPr="005111DC">
          <w:rPr>
            <w:rFonts w:ascii="Times New Roman" w:eastAsia="Times New Roman" w:hAnsi="Times New Roman" w:cs="Times New Roman"/>
            <w:color w:val="0000FF"/>
            <w:sz w:val="24"/>
            <w:szCs w:val="24"/>
            <w:u w:val="single"/>
            <w:lang w:eastAsia="ru-RU"/>
          </w:rPr>
          <w:t xml:space="preserve"> 3.5</w:t>
        </w:r>
      </w:hyperlink>
      <w:r w:rsidRPr="005111DC">
        <w:rPr>
          <w:rFonts w:ascii="Times New Roman" w:eastAsia="Times New Roman" w:hAnsi="Times New Roman" w:cs="Times New Roman"/>
          <w:sz w:val="24"/>
          <w:szCs w:val="24"/>
          <w:lang w:eastAsia="ru-RU"/>
        </w:rPr>
        <w:t xml:space="preserve">, </w:t>
      </w:r>
      <w:hyperlink r:id="rId34" w:anchor="&amp;UnderPoint=3.7" w:history="1">
        <w:r w:rsidRPr="005111DC">
          <w:rPr>
            <w:rFonts w:ascii="Times New Roman" w:eastAsia="Times New Roman" w:hAnsi="Times New Roman" w:cs="Times New Roman"/>
            <w:color w:val="0000FF"/>
            <w:sz w:val="24"/>
            <w:szCs w:val="24"/>
            <w:u w:val="single"/>
            <w:lang w:eastAsia="ru-RU"/>
          </w:rPr>
          <w:t>3.7</w:t>
        </w:r>
      </w:hyperlink>
      <w:r w:rsidRPr="005111DC">
        <w:rPr>
          <w:rFonts w:ascii="Times New Roman" w:eastAsia="Times New Roman" w:hAnsi="Times New Roman" w:cs="Times New Roman"/>
          <w:sz w:val="24"/>
          <w:szCs w:val="24"/>
          <w:lang w:eastAsia="ru-RU"/>
        </w:rPr>
        <w:t xml:space="preserve">, </w:t>
      </w:r>
      <w:hyperlink r:id="rId35" w:anchor="&amp;UnderPoint=3.9" w:history="1">
        <w:r w:rsidRPr="005111DC">
          <w:rPr>
            <w:rFonts w:ascii="Times New Roman" w:eastAsia="Times New Roman" w:hAnsi="Times New Roman" w:cs="Times New Roman"/>
            <w:color w:val="0000FF"/>
            <w:sz w:val="24"/>
            <w:szCs w:val="24"/>
            <w:u w:val="single"/>
            <w:lang w:eastAsia="ru-RU"/>
          </w:rPr>
          <w:t>3.9–3.11</w:t>
        </w:r>
      </w:hyperlink>
      <w:r w:rsidRPr="005111DC">
        <w:rPr>
          <w:rFonts w:ascii="Times New Roman" w:eastAsia="Times New Roman" w:hAnsi="Times New Roman" w:cs="Times New Roman"/>
          <w:sz w:val="24"/>
          <w:szCs w:val="24"/>
          <w:lang w:eastAsia="ru-RU"/>
        </w:rPr>
        <w:t xml:space="preserve"> пункта 3 настоящего Указа.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w:t>
      </w:r>
      <w:hyperlink r:id="rId36" w:anchor="&amp;UnderPoint=4.1" w:history="1">
        <w:r w:rsidRPr="005111DC">
          <w:rPr>
            <w:rFonts w:ascii="Times New Roman" w:eastAsia="Times New Roman" w:hAnsi="Times New Roman" w:cs="Times New Roman"/>
            <w:color w:val="0000FF"/>
            <w:sz w:val="24"/>
            <w:szCs w:val="24"/>
            <w:u w:val="single"/>
            <w:lang w:eastAsia="ru-RU"/>
          </w:rPr>
          <w:t>4.1</w:t>
        </w:r>
      </w:hyperlink>
      <w:r w:rsidRPr="005111DC">
        <w:rPr>
          <w:rFonts w:ascii="Times New Roman" w:eastAsia="Times New Roman" w:hAnsi="Times New Roman" w:cs="Times New Roman"/>
          <w:sz w:val="24"/>
          <w:szCs w:val="24"/>
          <w:lang w:eastAsia="ru-RU"/>
        </w:rPr>
        <w:t xml:space="preserve">, </w:t>
      </w:r>
      <w:hyperlink r:id="rId37" w:anchor="&amp;UnderPoint=4.2" w:history="1">
        <w:r w:rsidRPr="005111DC">
          <w:rPr>
            <w:rFonts w:ascii="Times New Roman" w:eastAsia="Times New Roman" w:hAnsi="Times New Roman" w:cs="Times New Roman"/>
            <w:color w:val="0000FF"/>
            <w:sz w:val="24"/>
            <w:szCs w:val="24"/>
            <w:u w:val="single"/>
            <w:lang w:eastAsia="ru-RU"/>
          </w:rPr>
          <w:t>4.2</w:t>
        </w:r>
      </w:hyperlink>
      <w:r w:rsidRPr="005111DC">
        <w:rPr>
          <w:rFonts w:ascii="Times New Roman" w:eastAsia="Times New Roman" w:hAnsi="Times New Roman" w:cs="Times New Roman"/>
          <w:sz w:val="24"/>
          <w:szCs w:val="24"/>
          <w:lang w:eastAsia="ru-RU"/>
        </w:rPr>
        <w:t xml:space="preserve">, </w:t>
      </w:r>
      <w:hyperlink r:id="rId38" w:anchor="&amp;UnderPoint=4.5" w:history="1">
        <w:r w:rsidRPr="005111DC">
          <w:rPr>
            <w:rFonts w:ascii="Times New Roman" w:eastAsia="Times New Roman" w:hAnsi="Times New Roman" w:cs="Times New Roman"/>
            <w:color w:val="0000FF"/>
            <w:sz w:val="24"/>
            <w:szCs w:val="24"/>
            <w:u w:val="single"/>
            <w:lang w:eastAsia="ru-RU"/>
          </w:rPr>
          <w:t>4.5–4.7</w:t>
        </w:r>
      </w:hyperlink>
      <w:r w:rsidRPr="005111DC">
        <w:rPr>
          <w:rFonts w:ascii="Times New Roman" w:eastAsia="Times New Roman" w:hAnsi="Times New Roman" w:cs="Times New Roman"/>
          <w:sz w:val="24"/>
          <w:szCs w:val="24"/>
          <w:lang w:eastAsia="ru-RU"/>
        </w:rPr>
        <w:t xml:space="preserve"> пункта 4 настоящего Указа. Действие настоящей части не распространяется на семьи при рождении и воспитании двойни или более детей.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7. Государственная адресная социальная помощь в виде социальных пособий может предоставляться в следующих формах: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ежемесячное</w:t>
      </w:r>
      <w:proofErr w:type="gramEnd"/>
      <w:r w:rsidRPr="005111DC">
        <w:rPr>
          <w:rFonts w:ascii="Times New Roman" w:eastAsia="Times New Roman" w:hAnsi="Times New Roman" w:cs="Times New Roman"/>
          <w:sz w:val="24"/>
          <w:szCs w:val="24"/>
          <w:lang w:eastAsia="ru-RU"/>
        </w:rPr>
        <w:t xml:space="preserve"> и единовременное социальные пособия – в денежной наличной, денежной безналичной и натуральной формах;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социальное пособие для возмещения затрат на приобретение подгузников – в денежной наличной форме.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r:id="rId39" w:anchor="&amp;Point=2" w:history="1">
        <w:r w:rsidRPr="005111DC">
          <w:rPr>
            <w:rFonts w:ascii="Times New Roman" w:eastAsia="Times New Roman" w:hAnsi="Times New Roman" w:cs="Times New Roman"/>
            <w:color w:val="0000FF"/>
            <w:sz w:val="24"/>
            <w:szCs w:val="24"/>
            <w:u w:val="single"/>
            <w:lang w:eastAsia="ru-RU"/>
          </w:rPr>
          <w:t>пунктом 2</w:t>
        </w:r>
      </w:hyperlink>
      <w:r w:rsidRPr="005111DC">
        <w:rPr>
          <w:rFonts w:ascii="Times New Roman" w:eastAsia="Times New Roman" w:hAnsi="Times New Roman" w:cs="Times New Roman"/>
          <w:sz w:val="24"/>
          <w:szCs w:val="24"/>
          <w:lang w:eastAsia="ru-RU"/>
        </w:rPr>
        <w:t xml:space="preserve"> настоящего Указа) в порядке, установленном Советом Министров Республики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обучающимся за счет средств </w:t>
      </w:r>
      <w:proofErr w:type="gramStart"/>
      <w:r w:rsidRPr="005111DC">
        <w:rPr>
          <w:rFonts w:ascii="Times New Roman" w:eastAsia="Times New Roman" w:hAnsi="Times New Roman" w:cs="Times New Roman"/>
          <w:sz w:val="24"/>
          <w:szCs w:val="24"/>
          <w:lang w:eastAsia="ru-RU"/>
        </w:rPr>
        <w:t>республиканского</w:t>
      </w:r>
      <w:proofErr w:type="gramEnd"/>
      <w:r w:rsidRPr="005111DC">
        <w:rPr>
          <w:rFonts w:ascii="Times New Roman" w:eastAsia="Times New Roman" w:hAnsi="Times New Roman" w:cs="Times New Roman"/>
          <w:sz w:val="24"/>
          <w:szCs w:val="24"/>
          <w:lang w:eastAsia="ru-RU"/>
        </w:rPr>
        <w:t xml:space="preserve">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11. </w:t>
      </w:r>
      <w:proofErr w:type="gramStart"/>
      <w:r w:rsidRPr="005111DC">
        <w:rPr>
          <w:rFonts w:ascii="Times New Roman" w:eastAsia="Times New Roman" w:hAnsi="Times New Roman" w:cs="Times New Roman"/>
          <w:sz w:val="24"/>
          <w:szCs w:val="24"/>
          <w:lang w:eastAsia="ru-RU"/>
        </w:rPr>
        <w:t xml:space="preserve">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w:t>
      </w:r>
      <w:r w:rsidRPr="005111DC">
        <w:rPr>
          <w:rFonts w:ascii="Times New Roman" w:eastAsia="Times New Roman" w:hAnsi="Times New Roman" w:cs="Times New Roman"/>
          <w:sz w:val="24"/>
          <w:szCs w:val="24"/>
          <w:lang w:eastAsia="ru-RU"/>
        </w:rPr>
        <w:lastRenderedPageBreak/>
        <w:t>ответственность за волокиту, 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w:t>
      </w:r>
      <w:proofErr w:type="gramEnd"/>
      <w:r w:rsidRPr="005111DC">
        <w:rPr>
          <w:rFonts w:ascii="Times New Roman" w:eastAsia="Times New Roman" w:hAnsi="Times New Roman" w:cs="Times New Roman"/>
          <w:sz w:val="24"/>
          <w:szCs w:val="24"/>
          <w:lang w:eastAsia="ru-RU"/>
        </w:rPr>
        <w:t xml:space="preserve"> о ее предоставлении.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12. </w:t>
      </w:r>
      <w:proofErr w:type="gramStart"/>
      <w:r w:rsidRPr="005111DC">
        <w:rPr>
          <w:rFonts w:ascii="Times New Roman" w:eastAsia="Times New Roman" w:hAnsi="Times New Roman" w:cs="Times New Roman"/>
          <w:sz w:val="24"/>
          <w:szCs w:val="24"/>
          <w:lang w:eastAsia="ru-RU"/>
        </w:rPr>
        <w:t>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w:t>
      </w:r>
      <w:proofErr w:type="gramEnd"/>
      <w:r w:rsidRPr="005111DC">
        <w:rPr>
          <w:rFonts w:ascii="Times New Roman" w:eastAsia="Times New Roman" w:hAnsi="Times New Roman" w:cs="Times New Roman"/>
          <w:sz w:val="24"/>
          <w:szCs w:val="24"/>
          <w:lang w:eastAsia="ru-RU"/>
        </w:rPr>
        <w:t xml:space="preserve"> в </w:t>
      </w:r>
      <w:hyperlink r:id="rId40" w:anchor="&amp;Point=3" w:history="1">
        <w:r w:rsidRPr="005111DC">
          <w:rPr>
            <w:rFonts w:ascii="Times New Roman" w:eastAsia="Times New Roman" w:hAnsi="Times New Roman" w:cs="Times New Roman"/>
            <w:color w:val="0000FF"/>
            <w:sz w:val="24"/>
            <w:szCs w:val="24"/>
            <w:u w:val="single"/>
            <w:lang w:eastAsia="ru-RU"/>
          </w:rPr>
          <w:t>пунктах 3</w:t>
        </w:r>
      </w:hyperlink>
      <w:r w:rsidRPr="005111DC">
        <w:rPr>
          <w:rFonts w:ascii="Times New Roman" w:eastAsia="Times New Roman" w:hAnsi="Times New Roman" w:cs="Times New Roman"/>
          <w:sz w:val="24"/>
          <w:szCs w:val="24"/>
          <w:lang w:eastAsia="ru-RU"/>
        </w:rPr>
        <w:t xml:space="preserve"> и </w:t>
      </w:r>
      <w:hyperlink r:id="rId41" w:anchor="&amp;Point=4" w:history="1">
        <w:r w:rsidRPr="005111DC">
          <w:rPr>
            <w:rFonts w:ascii="Times New Roman" w:eastAsia="Times New Roman" w:hAnsi="Times New Roman" w:cs="Times New Roman"/>
            <w:color w:val="0000FF"/>
            <w:sz w:val="24"/>
            <w:szCs w:val="24"/>
            <w:u w:val="single"/>
            <w:lang w:eastAsia="ru-RU"/>
          </w:rPr>
          <w:t>4</w:t>
        </w:r>
      </w:hyperlink>
      <w:r w:rsidRPr="005111DC">
        <w:rPr>
          <w:rFonts w:ascii="Times New Roman" w:eastAsia="Times New Roman" w:hAnsi="Times New Roman" w:cs="Times New Roman"/>
          <w:sz w:val="24"/>
          <w:szCs w:val="24"/>
          <w:lang w:eastAsia="ru-RU"/>
        </w:rPr>
        <w:t xml:space="preserve">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13. Утвердить </w:t>
      </w:r>
      <w:hyperlink r:id="rId42" w:anchor="%D0%97%D0%B0%D0%B3_%D0%A3%D1%82%D0%B2_1" w:history="1">
        <w:r w:rsidRPr="005111DC">
          <w:rPr>
            <w:rFonts w:ascii="Times New Roman" w:eastAsia="Times New Roman" w:hAnsi="Times New Roman" w:cs="Times New Roman"/>
            <w:color w:val="0000FF"/>
            <w:sz w:val="24"/>
            <w:szCs w:val="24"/>
            <w:u w:val="single"/>
            <w:lang w:eastAsia="ru-RU"/>
          </w:rPr>
          <w:t>Положение</w:t>
        </w:r>
      </w:hyperlink>
      <w:r w:rsidRPr="005111DC">
        <w:rPr>
          <w:rFonts w:ascii="Times New Roman" w:eastAsia="Times New Roman" w:hAnsi="Times New Roman" w:cs="Times New Roman"/>
          <w:sz w:val="24"/>
          <w:szCs w:val="24"/>
          <w:lang w:eastAsia="ru-RU"/>
        </w:rPr>
        <w:t xml:space="preserve"> о порядке предоставления государственной адресной социальной помощи (прилагается).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14. </w:t>
      </w:r>
      <w:proofErr w:type="gramStart"/>
      <w:r w:rsidRPr="005111DC">
        <w:rPr>
          <w:rFonts w:ascii="Times New Roman" w:eastAsia="Times New Roman" w:hAnsi="Times New Roman" w:cs="Times New Roman"/>
          <w:sz w:val="24"/>
          <w:szCs w:val="24"/>
          <w:lang w:eastAsia="ru-RU"/>
        </w:rPr>
        <w:t xml:space="preserve">В </w:t>
      </w:r>
      <w:hyperlink r:id="rId43" w:anchor="%D0%97%D0%B0%D0%B3_%D0%A3%D1%82%D0%B2_1" w:history="1">
        <w:r w:rsidRPr="005111DC">
          <w:rPr>
            <w:rFonts w:ascii="Times New Roman" w:eastAsia="Times New Roman" w:hAnsi="Times New Roman" w:cs="Times New Roman"/>
            <w:color w:val="0000FF"/>
            <w:sz w:val="24"/>
            <w:szCs w:val="24"/>
            <w:u w:val="single"/>
            <w:lang w:eastAsia="ru-RU"/>
          </w:rPr>
          <w:t>перечне</w:t>
        </w:r>
      </w:hyperlink>
      <w:r w:rsidRPr="005111DC">
        <w:rPr>
          <w:rFonts w:ascii="Times New Roman" w:eastAsia="Times New Roman" w:hAnsi="Times New Roman" w:cs="Times New Roman"/>
          <w:sz w:val="24"/>
          <w:szCs w:val="24"/>
          <w:lang w:eastAsia="ru-RU"/>
        </w:rPr>
        <w:t xml:space="preserve">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пункты 2.10 и 2.11 исключить;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пункт 2.33 изложить в следующей редакции: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after="0" w:line="240" w:lineRule="auto"/>
        <w:rPr>
          <w:rFonts w:ascii="Times New Roman" w:eastAsia="Times New Roman" w:hAnsi="Times New Roman" w:cs="Times New Roman"/>
          <w:sz w:val="24"/>
          <w:szCs w:val="24"/>
          <w:lang w:eastAsia="ru-RU"/>
        </w:rPr>
        <w:sectPr w:rsidR="005111DC" w:rsidRPr="005111DC">
          <w:pgSz w:w="12240" w:h="15840"/>
          <w:pgMar w:top="1134" w:right="850" w:bottom="1134" w:left="1701" w:header="720" w:footer="720" w:gutter="0"/>
          <w:cols w:space="720"/>
        </w:sectPr>
      </w:pP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1784"/>
        <w:gridCol w:w="1190"/>
        <w:gridCol w:w="2156"/>
        <w:gridCol w:w="1040"/>
        <w:gridCol w:w="1747"/>
        <w:gridCol w:w="1784"/>
      </w:tblGrid>
      <w:tr w:rsidR="005111DC" w:rsidRPr="005111DC" w:rsidTr="005111DC">
        <w:trPr>
          <w:trHeight w:val="240"/>
        </w:trPr>
        <w:tc>
          <w:tcPr>
            <w:tcW w:w="723"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3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778"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72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67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40"/>
        </w:trPr>
        <w:tc>
          <w:tcPr>
            <w:tcW w:w="723"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2.33.1. ежемесячного и (или) единовременного социальных пособий</w:t>
            </w:r>
          </w:p>
        </w:tc>
        <w:tc>
          <w:tcPr>
            <w:tcW w:w="777"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w:t>
            </w:r>
          </w:p>
        </w:tc>
        <w:tc>
          <w:tcPr>
            <w:tcW w:w="133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заявление</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w:t>
            </w:r>
            <w:proofErr w:type="gramEnd"/>
            <w:r w:rsidRPr="005111DC">
              <w:rPr>
                <w:rFonts w:ascii="Times New Roman" w:eastAsia="Times New Roman" w:hAnsi="Times New Roman" w:cs="Times New Roman"/>
                <w:sz w:val="24"/>
                <w:szCs w:val="24"/>
                <w:lang w:eastAsia="ru-RU"/>
              </w:rPr>
              <w:t xml:space="preserve">, – </w:t>
            </w:r>
            <w:proofErr w:type="gramStart"/>
            <w:r w:rsidRPr="005111DC">
              <w:rPr>
                <w:rFonts w:ascii="Times New Roman" w:eastAsia="Times New Roman" w:hAnsi="Times New Roman" w:cs="Times New Roman"/>
                <w:sz w:val="24"/>
                <w:szCs w:val="24"/>
                <w:lang w:eastAsia="ru-RU"/>
              </w:rPr>
              <w:t>при его наличии)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свидетельство об установлении отцовства – для </w:t>
            </w:r>
            <w:r w:rsidRPr="005111DC">
              <w:rPr>
                <w:rFonts w:ascii="Times New Roman" w:eastAsia="Times New Roman" w:hAnsi="Times New Roman" w:cs="Times New Roman"/>
                <w:sz w:val="24"/>
                <w:szCs w:val="24"/>
                <w:lang w:eastAsia="ru-RU"/>
              </w:rPr>
              <w:lastRenderedPageBreak/>
              <w:t>женщин, родивших детей вне брака, в случае, если отцовство установлено</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w:t>
            </w:r>
            <w:proofErr w:type="gramEnd"/>
            <w:r w:rsidRPr="005111DC">
              <w:rPr>
                <w:rFonts w:ascii="Times New Roman" w:eastAsia="Times New Roman" w:hAnsi="Times New Roman" w:cs="Times New Roman"/>
                <w:sz w:val="24"/>
                <w:szCs w:val="24"/>
                <w:lang w:eastAsia="ru-RU"/>
              </w:rPr>
              <w:t xml:space="preserve"> </w:t>
            </w:r>
            <w:proofErr w:type="gramStart"/>
            <w:r w:rsidRPr="005111DC">
              <w:rPr>
                <w:rFonts w:ascii="Times New Roman" w:eastAsia="Times New Roman" w:hAnsi="Times New Roman" w:cs="Times New Roman"/>
                <w:sz w:val="24"/>
                <w:szCs w:val="24"/>
                <w:lang w:eastAsia="ru-RU"/>
              </w:rPr>
              <w:t>решения суда об усыновлении (удочерении) – для семей, усыновивших (удочеривших) детей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удостоверение инвалида – для инвалидов</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lastRenderedPageBreak/>
              <w:br/>
              <w:t>удостоверение ребенка-инвалида – для детей-инвалидов</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государственной регистрации индивидуального предпринимателя – для индивидуальных предпринимателей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трудовая книжка – для неработающих граждан, достигших возраста, дающего право на пенсию на общих основаниях (женщины – 55 лет, мужчины</w:t>
            </w:r>
            <w:proofErr w:type="gramEnd"/>
            <w:r w:rsidRPr="005111DC">
              <w:rPr>
                <w:rFonts w:ascii="Times New Roman" w:eastAsia="Times New Roman" w:hAnsi="Times New Roman" w:cs="Times New Roman"/>
                <w:sz w:val="24"/>
                <w:szCs w:val="24"/>
                <w:lang w:eastAsia="ru-RU"/>
              </w:rPr>
              <w:t xml:space="preserve"> – </w:t>
            </w:r>
            <w:proofErr w:type="gramStart"/>
            <w:r w:rsidRPr="005111DC">
              <w:rPr>
                <w:rFonts w:ascii="Times New Roman" w:eastAsia="Times New Roman" w:hAnsi="Times New Roman" w:cs="Times New Roman"/>
                <w:sz w:val="24"/>
                <w:szCs w:val="24"/>
                <w:lang w:eastAsia="ru-RU"/>
              </w:rPr>
              <w:t>60 лет), и неработающих членов семьи, не достигших указанного возраста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w:t>
            </w:r>
            <w:r w:rsidRPr="005111DC">
              <w:rPr>
                <w:rFonts w:ascii="Times New Roman" w:eastAsia="Times New Roman" w:hAnsi="Times New Roman" w:cs="Times New Roman"/>
                <w:sz w:val="24"/>
                <w:szCs w:val="24"/>
                <w:lang w:eastAsia="ru-RU"/>
              </w:rPr>
              <w:lastRenderedPageBreak/>
              <w:t>за 3 месяца, предшествующих месяцу обращения)</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справки о реализации</w:t>
            </w:r>
            <w:proofErr w:type="gramEnd"/>
            <w:r w:rsidRPr="005111DC">
              <w:rPr>
                <w:rFonts w:ascii="Times New Roman" w:eastAsia="Times New Roman" w:hAnsi="Times New Roman" w:cs="Times New Roman"/>
                <w:sz w:val="24"/>
                <w:szCs w:val="24"/>
                <w:lang w:eastAsia="ru-RU"/>
              </w:rPr>
              <w:t xml:space="preserve"> </w:t>
            </w:r>
            <w:proofErr w:type="gramStart"/>
            <w:r w:rsidRPr="005111DC">
              <w:rPr>
                <w:rFonts w:ascii="Times New Roman" w:eastAsia="Times New Roman" w:hAnsi="Times New Roman" w:cs="Times New Roman"/>
                <w:sz w:val="24"/>
                <w:szCs w:val="24"/>
                <w:lang w:eastAsia="ru-RU"/>
              </w:rPr>
              <w:t>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карта учета льготного отпуска лекарственных средств и перевязочных материалов – для лиц, имеющих право на такую льготу</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w:t>
            </w:r>
            <w:proofErr w:type="gramEnd"/>
            <w:r w:rsidRPr="005111DC">
              <w:rPr>
                <w:rFonts w:ascii="Times New Roman" w:eastAsia="Times New Roman" w:hAnsi="Times New Roman" w:cs="Times New Roman"/>
                <w:sz w:val="24"/>
                <w:szCs w:val="24"/>
                <w:lang w:eastAsia="ru-RU"/>
              </w:rPr>
              <w:t xml:space="preserve"> первого высшего образования или за счет средств юридических лиц, а </w:t>
            </w:r>
            <w:r w:rsidRPr="005111DC">
              <w:rPr>
                <w:rFonts w:ascii="Times New Roman" w:eastAsia="Times New Roman" w:hAnsi="Times New Roman" w:cs="Times New Roman"/>
                <w:sz w:val="24"/>
                <w:szCs w:val="24"/>
                <w:lang w:eastAsia="ru-RU"/>
              </w:rPr>
              <w:lastRenderedPageBreak/>
              <w:t>также физических лиц, ведущих с ними раздельное хозяйство</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p>
        </w:tc>
        <w:tc>
          <w:tcPr>
            <w:tcW w:w="778"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бесплатно</w:t>
            </w:r>
          </w:p>
        </w:tc>
        <w:tc>
          <w:tcPr>
            <w:tcW w:w="722"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единовременно – при предоставлении единовременного социального пособия</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от 1 до 12 месяцев – при предоставлении ежемесячного социального пособия</w:t>
            </w:r>
          </w:p>
        </w:tc>
      </w:tr>
      <w:tr w:rsidR="005111DC" w:rsidRPr="005111DC" w:rsidTr="005111DC">
        <w:trPr>
          <w:trHeight w:val="240"/>
        </w:trPr>
        <w:tc>
          <w:tcPr>
            <w:tcW w:w="723"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w:t>
            </w:r>
          </w:p>
        </w:tc>
        <w:tc>
          <w:tcPr>
            <w:tcW w:w="133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заявление</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удостоверение инвалида – для инвалидов I группы</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удостоверение ребенка-инвалида – для детей-инвалидов в возрасте до 18 лет</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рождении ребенка – при приобретении подгузников для ребенка-инвалида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документы, подтверждающие затраты на приобретение </w:t>
            </w:r>
            <w:r w:rsidRPr="005111DC">
              <w:rPr>
                <w:rFonts w:ascii="Times New Roman" w:eastAsia="Times New Roman" w:hAnsi="Times New Roman" w:cs="Times New Roman"/>
                <w:sz w:val="24"/>
                <w:szCs w:val="24"/>
                <w:lang w:eastAsia="ru-RU"/>
              </w:rPr>
              <w:lastRenderedPageBreak/>
              <w:t>подгузников, – копия кассового (товарного</w:t>
            </w:r>
            <w:proofErr w:type="gramEnd"/>
            <w:r w:rsidRPr="005111DC">
              <w:rPr>
                <w:rFonts w:ascii="Times New Roman" w:eastAsia="Times New Roman" w:hAnsi="Times New Roman" w:cs="Times New Roman"/>
                <w:sz w:val="24"/>
                <w:szCs w:val="24"/>
                <w:lang w:eastAsia="ru-RU"/>
              </w:rPr>
              <w:t>)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778"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бесплатно</w:t>
            </w:r>
          </w:p>
        </w:tc>
        <w:tc>
          <w:tcPr>
            <w:tcW w:w="722"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единовременно</w:t>
            </w:r>
          </w:p>
        </w:tc>
      </w:tr>
      <w:tr w:rsidR="005111DC" w:rsidRPr="005111DC" w:rsidTr="005111DC">
        <w:trPr>
          <w:trHeight w:val="240"/>
        </w:trPr>
        <w:tc>
          <w:tcPr>
            <w:tcW w:w="723"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2.33.3. социального пособия на оплату технических средств социальной реабилитации</w:t>
            </w:r>
          </w:p>
        </w:tc>
        <w:tc>
          <w:tcPr>
            <w:tcW w:w="777"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w:t>
            </w:r>
          </w:p>
        </w:tc>
        <w:tc>
          <w:tcPr>
            <w:tcW w:w="133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заявление</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lastRenderedPageBreak/>
              <w:t>удостоверение инвалида – для инвалидов III группы</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рождении ребенка – при обеспечении техническими средствами социальной реабилитации ребенка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доверенность работника исправительного учреждения, уполномоченного руководителем данного учреждения, – для инвалидов III группы и детей в возрасте</w:t>
            </w:r>
            <w:proofErr w:type="gramEnd"/>
            <w:r w:rsidRPr="005111DC">
              <w:rPr>
                <w:rFonts w:ascii="Times New Roman" w:eastAsia="Times New Roman" w:hAnsi="Times New Roman" w:cs="Times New Roman"/>
                <w:sz w:val="24"/>
                <w:szCs w:val="24"/>
                <w:lang w:eastAsia="ru-RU"/>
              </w:rPr>
              <w:t xml:space="preserve"> до 18 лет, отбывающих наказание в местах лишения свободы</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778"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бесплатно</w:t>
            </w:r>
          </w:p>
        </w:tc>
        <w:tc>
          <w:tcPr>
            <w:tcW w:w="722"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w:t>
            </w:r>
            <w:r w:rsidRPr="005111DC">
              <w:rPr>
                <w:rFonts w:ascii="Times New Roman" w:eastAsia="Times New Roman" w:hAnsi="Times New Roman" w:cs="Times New Roman"/>
                <w:sz w:val="24"/>
                <w:szCs w:val="24"/>
                <w:lang w:eastAsia="ru-RU"/>
              </w:rPr>
              <w:lastRenderedPageBreak/>
              <w:t>предоставления государственной адресной социальной помощи</w:t>
            </w:r>
          </w:p>
        </w:tc>
        <w:tc>
          <w:tcPr>
            <w:tcW w:w="67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на период эксплуатации технических средств социальной реабилитации</w:t>
            </w:r>
          </w:p>
        </w:tc>
      </w:tr>
      <w:tr w:rsidR="005111DC" w:rsidRPr="005111DC" w:rsidTr="005111DC">
        <w:trPr>
          <w:trHeight w:val="240"/>
        </w:trPr>
        <w:tc>
          <w:tcPr>
            <w:tcW w:w="723"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2.33.4. обеспечения продуктами </w:t>
            </w:r>
            <w:r w:rsidRPr="005111DC">
              <w:rPr>
                <w:rFonts w:ascii="Times New Roman" w:eastAsia="Times New Roman" w:hAnsi="Times New Roman" w:cs="Times New Roman"/>
                <w:sz w:val="24"/>
                <w:szCs w:val="24"/>
                <w:lang w:eastAsia="ru-RU"/>
              </w:rPr>
              <w:lastRenderedPageBreak/>
              <w:t>питания детей первых двух лет жизни</w:t>
            </w:r>
          </w:p>
        </w:tc>
        <w:tc>
          <w:tcPr>
            <w:tcW w:w="777"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орган по труду, занятости </w:t>
            </w:r>
            <w:r w:rsidRPr="005111DC">
              <w:rPr>
                <w:rFonts w:ascii="Times New Roman" w:eastAsia="Times New Roman" w:hAnsi="Times New Roman" w:cs="Times New Roman"/>
                <w:sz w:val="24"/>
                <w:szCs w:val="24"/>
                <w:lang w:eastAsia="ru-RU"/>
              </w:rPr>
              <w:lastRenderedPageBreak/>
              <w:t>и социальной защите</w:t>
            </w:r>
          </w:p>
        </w:tc>
        <w:tc>
          <w:tcPr>
            <w:tcW w:w="133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lastRenderedPageBreak/>
              <w:t>заявление</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паспорт или иной </w:t>
            </w:r>
            <w:r w:rsidRPr="005111DC">
              <w:rPr>
                <w:rFonts w:ascii="Times New Roman" w:eastAsia="Times New Roman" w:hAnsi="Times New Roman" w:cs="Times New Roman"/>
                <w:sz w:val="24"/>
                <w:szCs w:val="24"/>
                <w:lang w:eastAsia="ru-RU"/>
              </w:rPr>
              <w:lastRenderedPageBreak/>
              <w:t>документ, удостоверяющий личность заявителя и членов его семьи (для несовершеннолетних детей в возрасте до 16 лет – при его наличии)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рождении ребенка (для иностранных граждан и лиц без гражданства, которым предоставлен статус беженца в Республике Беларусь, – при его</w:t>
            </w:r>
            <w:proofErr w:type="gramEnd"/>
            <w:r w:rsidRPr="005111DC">
              <w:rPr>
                <w:rFonts w:ascii="Times New Roman" w:eastAsia="Times New Roman" w:hAnsi="Times New Roman" w:cs="Times New Roman"/>
                <w:sz w:val="24"/>
                <w:szCs w:val="24"/>
                <w:lang w:eastAsia="ru-RU"/>
              </w:rPr>
              <w:t xml:space="preserve"> </w:t>
            </w:r>
            <w:proofErr w:type="gramStart"/>
            <w:r w:rsidRPr="005111DC">
              <w:rPr>
                <w:rFonts w:ascii="Times New Roman" w:eastAsia="Times New Roman" w:hAnsi="Times New Roman" w:cs="Times New Roman"/>
                <w:sz w:val="24"/>
                <w:szCs w:val="24"/>
                <w:lang w:eastAsia="ru-RU"/>
              </w:rPr>
              <w:t>наличии)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копия решения суда о расторжении брака либо свидетельство о </w:t>
            </w:r>
            <w:r w:rsidRPr="005111DC">
              <w:rPr>
                <w:rFonts w:ascii="Times New Roman" w:eastAsia="Times New Roman" w:hAnsi="Times New Roman" w:cs="Times New Roman"/>
                <w:sz w:val="24"/>
                <w:szCs w:val="24"/>
                <w:lang w:eastAsia="ru-RU"/>
              </w:rPr>
              <w:lastRenderedPageBreak/>
              <w:t>расторжении брака или иной документ, подтверждающий категорию неполной семьи, – для неполных семей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 решения местного исполнительного и распорядительного</w:t>
            </w:r>
            <w:proofErr w:type="gramEnd"/>
            <w:r w:rsidRPr="005111DC">
              <w:rPr>
                <w:rFonts w:ascii="Times New Roman" w:eastAsia="Times New Roman" w:hAnsi="Times New Roman" w:cs="Times New Roman"/>
                <w:sz w:val="24"/>
                <w:szCs w:val="24"/>
                <w:lang w:eastAsia="ru-RU"/>
              </w:rPr>
              <w:t xml:space="preserve"> </w:t>
            </w:r>
            <w:proofErr w:type="gramStart"/>
            <w:r w:rsidRPr="005111DC">
              <w:rPr>
                <w:rFonts w:ascii="Times New Roman" w:eastAsia="Times New Roman" w:hAnsi="Times New Roman" w:cs="Times New Roman"/>
                <w:sz w:val="24"/>
                <w:szCs w:val="24"/>
                <w:lang w:eastAsia="ru-RU"/>
              </w:rPr>
              <w:t>органа об установлении опеки – для лиц, назначенных опекунами ребенка</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 xml:space="preserve">выписка (копия) из трудовой книжки или иные документы, подтверждающие занятость </w:t>
            </w:r>
            <w:r w:rsidRPr="005111DC">
              <w:rPr>
                <w:rFonts w:ascii="Times New Roman" w:eastAsia="Times New Roman" w:hAnsi="Times New Roman" w:cs="Times New Roman"/>
                <w:sz w:val="24"/>
                <w:szCs w:val="24"/>
                <w:lang w:eastAsia="ru-RU"/>
              </w:rPr>
              <w:lastRenderedPageBreak/>
              <w:t>трудоспособного отца в полной семье</w:t>
            </w:r>
            <w:proofErr w:type="gramEnd"/>
            <w:r w:rsidRPr="005111DC">
              <w:rPr>
                <w:rFonts w:ascii="Times New Roman" w:eastAsia="Times New Roman" w:hAnsi="Times New Roman" w:cs="Times New Roman"/>
                <w:sz w:val="24"/>
                <w:szCs w:val="24"/>
                <w:lang w:eastAsia="ru-RU"/>
              </w:rPr>
              <w:t xml:space="preserve"> </w:t>
            </w:r>
            <w:proofErr w:type="gramStart"/>
            <w:r w:rsidRPr="005111DC">
              <w:rPr>
                <w:rFonts w:ascii="Times New Roman" w:eastAsia="Times New Roman" w:hAnsi="Times New Roman" w:cs="Times New Roman"/>
                <w:sz w:val="24"/>
                <w:szCs w:val="24"/>
                <w:lang w:eastAsia="ru-RU"/>
              </w:rPr>
              <w:t>либо трудоспособного лица, с которым мать не состоит в зарегистрированном браке, но совместно проживает и ведет общее хозяйство</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карта учета льготного отпуска лекарственных средств и перевязочных материалов – для лиц, имеющих право на такую льготу</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r w:rsidRPr="005111DC">
              <w:rPr>
                <w:rFonts w:ascii="Times New Roman" w:eastAsia="Times New Roman" w:hAnsi="Times New Roman" w:cs="Times New Roman"/>
                <w:sz w:val="24"/>
                <w:szCs w:val="24"/>
                <w:lang w:eastAsia="ru-RU"/>
              </w:rPr>
              <w:br/>
            </w:r>
            <w:r w:rsidRPr="005111DC">
              <w:rPr>
                <w:rFonts w:ascii="Times New Roman" w:eastAsia="Times New Roman" w:hAnsi="Times New Roman" w:cs="Times New Roman"/>
                <w:sz w:val="24"/>
                <w:szCs w:val="24"/>
                <w:lang w:eastAsia="ru-RU"/>
              </w:rPr>
              <w:br/>
              <w:t>сведения о полученных доходах каждого члена семьи за 12 месяцев, предшествующих месяцу обращения</w:t>
            </w:r>
            <w:proofErr w:type="gramEnd"/>
            <w:r w:rsidRPr="005111DC">
              <w:rPr>
                <w:rFonts w:ascii="Times New Roman" w:eastAsia="Times New Roman" w:hAnsi="Times New Roman" w:cs="Times New Roman"/>
                <w:sz w:val="24"/>
                <w:szCs w:val="24"/>
                <w:lang w:eastAsia="ru-RU"/>
              </w:rPr>
              <w:t xml:space="preserve">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w:t>
            </w:r>
            <w:r w:rsidRPr="005111DC">
              <w:rPr>
                <w:rFonts w:ascii="Times New Roman" w:eastAsia="Times New Roman" w:hAnsi="Times New Roman" w:cs="Times New Roman"/>
                <w:sz w:val="24"/>
                <w:szCs w:val="24"/>
                <w:lang w:eastAsia="ru-RU"/>
              </w:rPr>
              <w:lastRenderedPageBreak/>
              <w:t>штата работников, – за 3 месяца, предшествующих месяцу обращения)</w:t>
            </w:r>
          </w:p>
        </w:tc>
        <w:tc>
          <w:tcPr>
            <w:tcW w:w="778"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бесплатно</w:t>
            </w:r>
          </w:p>
        </w:tc>
        <w:tc>
          <w:tcPr>
            <w:tcW w:w="722"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5 рабочих дней со дня подачи заявления, а в </w:t>
            </w:r>
            <w:r w:rsidRPr="005111DC">
              <w:rPr>
                <w:rFonts w:ascii="Times New Roman" w:eastAsia="Times New Roman" w:hAnsi="Times New Roman" w:cs="Times New Roman"/>
                <w:sz w:val="24"/>
                <w:szCs w:val="24"/>
                <w:lang w:eastAsia="ru-RU"/>
              </w:rPr>
              <w:lastRenderedPageBreak/>
              <w:t>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70" w:type="pct"/>
            <w:tcMar>
              <w:top w:w="0" w:type="dxa"/>
              <w:left w:w="6" w:type="dxa"/>
              <w:bottom w:w="0" w:type="dxa"/>
              <w:right w:w="6" w:type="dxa"/>
            </w:tcMar>
            <w:hideMark/>
          </w:tcPr>
          <w:p w:rsidR="005111DC" w:rsidRPr="005111DC" w:rsidRDefault="005111DC" w:rsidP="005111DC">
            <w:pPr>
              <w:spacing w:before="120"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на каждые 6 месяцев до достижения </w:t>
            </w:r>
            <w:r w:rsidRPr="005111DC">
              <w:rPr>
                <w:rFonts w:ascii="Times New Roman" w:eastAsia="Times New Roman" w:hAnsi="Times New Roman" w:cs="Times New Roman"/>
                <w:sz w:val="24"/>
                <w:szCs w:val="24"/>
                <w:lang w:eastAsia="ru-RU"/>
              </w:rPr>
              <w:lastRenderedPageBreak/>
              <w:t>ребенком возраста двух лет».</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p w:rsidR="005111DC" w:rsidRPr="005111DC" w:rsidRDefault="005111DC" w:rsidP="005111DC">
      <w:pPr>
        <w:spacing w:after="0" w:line="240" w:lineRule="auto"/>
        <w:rPr>
          <w:rFonts w:ascii="Times New Roman" w:eastAsia="Times New Roman" w:hAnsi="Times New Roman" w:cs="Times New Roman"/>
          <w:sz w:val="24"/>
          <w:szCs w:val="24"/>
          <w:lang w:eastAsia="ru-RU"/>
        </w:rPr>
        <w:sectPr w:rsidR="005111DC" w:rsidRPr="005111DC">
          <w:pgSz w:w="12240" w:h="15840"/>
          <w:pgMar w:top="1134" w:right="850" w:bottom="1134" w:left="1701" w:header="720" w:footer="720" w:gutter="0"/>
          <w:cols w:space="720"/>
        </w:sectPr>
      </w:pP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15. Признать утратившими силу: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proofErr w:type="gramStart"/>
        <w:r w:rsidRPr="005111DC">
          <w:rPr>
            <w:rFonts w:ascii="Times New Roman" w:eastAsia="Times New Roman" w:hAnsi="Times New Roman" w:cs="Times New Roman"/>
            <w:color w:val="0000FF"/>
            <w:sz w:val="24"/>
            <w:szCs w:val="24"/>
            <w:u w:val="single"/>
            <w:lang w:eastAsia="ru-RU"/>
          </w:rPr>
          <w:t>Указ Президента Республики Беларусь от 14 сентября 2009 г. № 458</w:t>
        </w:r>
      </w:hyperlink>
      <w:r w:rsidRPr="005111DC">
        <w:rPr>
          <w:rFonts w:ascii="Times New Roman" w:eastAsia="Times New Roman" w:hAnsi="Times New Roman" w:cs="Times New Roman"/>
          <w:sz w:val="24"/>
          <w:szCs w:val="24"/>
          <w:lang w:eastAsia="ru-RU"/>
        </w:rPr>
        <w:t xml:space="preserve"> «О государственной адресной социальной помощи» (Национальный реестр правовых актов Республики Беларусь, 2009 г., № 224, 1/10984);</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amp;Point=82" w:history="1">
        <w:r w:rsidRPr="005111DC">
          <w:rPr>
            <w:rFonts w:ascii="Times New Roman" w:eastAsia="Times New Roman" w:hAnsi="Times New Roman" w:cs="Times New Roman"/>
            <w:color w:val="0000FF"/>
            <w:sz w:val="24"/>
            <w:szCs w:val="24"/>
            <w:u w:val="single"/>
            <w:lang w:eastAsia="ru-RU"/>
          </w:rPr>
          <w:t>пункт 82</w:t>
        </w:r>
      </w:hyperlink>
      <w:r w:rsidRPr="005111DC">
        <w:rPr>
          <w:rFonts w:ascii="Times New Roman" w:eastAsia="Times New Roman" w:hAnsi="Times New Roman" w:cs="Times New Roman"/>
          <w:sz w:val="24"/>
          <w:szCs w:val="24"/>
          <w:lang w:eastAsia="ru-RU"/>
        </w:rPr>
        <w:t xml:space="preserve">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D0%9F%D1%80%D0%B8%D0%BB&amp;UnderPoint=1.13" w:history="1">
        <w:r w:rsidRPr="005111DC">
          <w:rPr>
            <w:rFonts w:ascii="Times New Roman" w:eastAsia="Times New Roman" w:hAnsi="Times New Roman" w:cs="Times New Roman"/>
            <w:color w:val="0000FF"/>
            <w:sz w:val="24"/>
            <w:szCs w:val="24"/>
            <w:u w:val="single"/>
            <w:lang w:eastAsia="ru-RU"/>
          </w:rPr>
          <w:t>подпункт 1.13</w:t>
        </w:r>
      </w:hyperlink>
      <w:r w:rsidRPr="005111DC">
        <w:rPr>
          <w:rFonts w:ascii="Times New Roman" w:eastAsia="Times New Roman" w:hAnsi="Times New Roman" w:cs="Times New Roman"/>
          <w:sz w:val="24"/>
          <w:szCs w:val="24"/>
          <w:lang w:eastAsia="ru-RU"/>
        </w:rPr>
        <w:t xml:space="preserve">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amp;UnderPoint=1.2" w:history="1">
        <w:r w:rsidRPr="005111DC">
          <w:rPr>
            <w:rFonts w:ascii="Times New Roman" w:eastAsia="Times New Roman" w:hAnsi="Times New Roman" w:cs="Times New Roman"/>
            <w:color w:val="0000FF"/>
            <w:sz w:val="24"/>
            <w:szCs w:val="24"/>
            <w:u w:val="single"/>
            <w:lang w:eastAsia="ru-RU"/>
          </w:rPr>
          <w:t>подпункт 1.2</w:t>
        </w:r>
      </w:hyperlink>
      <w:r w:rsidRPr="005111DC">
        <w:rPr>
          <w:rFonts w:ascii="Times New Roman" w:eastAsia="Times New Roman" w:hAnsi="Times New Roman" w:cs="Times New Roman"/>
          <w:sz w:val="24"/>
          <w:szCs w:val="24"/>
          <w:lang w:eastAsia="ru-RU"/>
        </w:rPr>
        <w:t xml:space="preserve">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amp;UnderPoint=1.47" w:history="1">
        <w:r w:rsidRPr="005111DC">
          <w:rPr>
            <w:rFonts w:ascii="Times New Roman" w:eastAsia="Times New Roman" w:hAnsi="Times New Roman" w:cs="Times New Roman"/>
            <w:color w:val="0000FF"/>
            <w:sz w:val="24"/>
            <w:szCs w:val="24"/>
            <w:u w:val="single"/>
            <w:lang w:eastAsia="ru-RU"/>
          </w:rPr>
          <w:t>подпункт 1.47</w:t>
        </w:r>
      </w:hyperlink>
      <w:r w:rsidRPr="005111DC">
        <w:rPr>
          <w:rFonts w:ascii="Times New Roman" w:eastAsia="Times New Roman" w:hAnsi="Times New Roman" w:cs="Times New Roman"/>
          <w:sz w:val="24"/>
          <w:szCs w:val="24"/>
          <w:lang w:eastAsia="ru-RU"/>
        </w:rPr>
        <w:t xml:space="preserve">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16. Министерству сельского хозяйства и продовольствия и Белорусскому государственному концерну пищевой промышленности «</w:t>
      </w:r>
      <w:proofErr w:type="spellStart"/>
      <w:r w:rsidRPr="005111DC">
        <w:rPr>
          <w:rFonts w:ascii="Times New Roman" w:eastAsia="Times New Roman" w:hAnsi="Times New Roman" w:cs="Times New Roman"/>
          <w:sz w:val="24"/>
          <w:szCs w:val="24"/>
          <w:lang w:eastAsia="ru-RU"/>
        </w:rPr>
        <w:t>Белгоспищепром</w:t>
      </w:r>
      <w:proofErr w:type="spellEnd"/>
      <w:r w:rsidRPr="005111DC">
        <w:rPr>
          <w:rFonts w:ascii="Times New Roman" w:eastAsia="Times New Roman" w:hAnsi="Times New Roman" w:cs="Times New Roman"/>
          <w:sz w:val="24"/>
          <w:szCs w:val="24"/>
          <w:lang w:eastAsia="ru-RU"/>
        </w:rPr>
        <w:t>»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18. Местным исполнительным и распорядительным органам: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20. </w:t>
      </w:r>
      <w:proofErr w:type="gramStart"/>
      <w:r w:rsidRPr="005111DC">
        <w:rPr>
          <w:rFonts w:ascii="Times New Roman" w:eastAsia="Times New Roman" w:hAnsi="Times New Roman" w:cs="Times New Roman"/>
          <w:sz w:val="24"/>
          <w:szCs w:val="24"/>
          <w:lang w:eastAsia="ru-RU"/>
        </w:rPr>
        <w:t>Контроль за</w:t>
      </w:r>
      <w:proofErr w:type="gramEnd"/>
      <w:r w:rsidRPr="005111DC">
        <w:rPr>
          <w:rFonts w:ascii="Times New Roman" w:eastAsia="Times New Roman" w:hAnsi="Times New Roman" w:cs="Times New Roman"/>
          <w:sz w:val="24"/>
          <w:szCs w:val="24"/>
          <w:lang w:eastAsia="ru-RU"/>
        </w:rPr>
        <w:t xml:space="preserve"> выполнением настоящего Указа возложить на Совет Министров Республики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21. Настоящий Указ вступает в силу с 1 апреля 2012 г., за исключением </w:t>
      </w:r>
      <w:hyperlink r:id="rId49" w:anchor="&amp;Point=19" w:history="1">
        <w:r w:rsidRPr="005111DC">
          <w:rPr>
            <w:rFonts w:ascii="Times New Roman" w:eastAsia="Times New Roman" w:hAnsi="Times New Roman" w:cs="Times New Roman"/>
            <w:color w:val="0000FF"/>
            <w:sz w:val="24"/>
            <w:szCs w:val="24"/>
            <w:u w:val="single"/>
            <w:lang w:eastAsia="ru-RU"/>
          </w:rPr>
          <w:t>пункта 19</w:t>
        </w:r>
      </w:hyperlink>
      <w:r w:rsidRPr="005111DC">
        <w:rPr>
          <w:rFonts w:ascii="Times New Roman" w:eastAsia="Times New Roman" w:hAnsi="Times New Roman" w:cs="Times New Roman"/>
          <w:sz w:val="24"/>
          <w:szCs w:val="24"/>
          <w:lang w:eastAsia="ru-RU"/>
        </w:rPr>
        <w:t>, вступающего в силу со дня подписания настоящего Указа.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4850"/>
        <w:gridCol w:w="4851"/>
      </w:tblGrid>
      <w:tr w:rsidR="005111DC" w:rsidRPr="005111DC" w:rsidTr="005111DC">
        <w:tc>
          <w:tcPr>
            <w:tcW w:w="2500" w:type="pct"/>
            <w:tcMar>
              <w:top w:w="0" w:type="dxa"/>
              <w:left w:w="6" w:type="dxa"/>
              <w:bottom w:w="0" w:type="dxa"/>
              <w:right w:w="6" w:type="dxa"/>
            </w:tcMar>
            <w:vAlign w:val="bottom"/>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vAlign w:val="bottom"/>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А.Лукашенко</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7276"/>
        <w:gridCol w:w="2425"/>
      </w:tblGrid>
      <w:tr w:rsidR="005111DC" w:rsidRPr="005111DC" w:rsidTr="005111DC">
        <w:tc>
          <w:tcPr>
            <w:tcW w:w="375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0" w:name="Утв_1"/>
            <w:bookmarkEnd w:id="0"/>
            <w:r w:rsidRPr="005111DC">
              <w:rPr>
                <w:rFonts w:ascii="Times New Roman" w:eastAsia="Times New Roman" w:hAnsi="Times New Roman" w:cs="Times New Roman"/>
                <w:sz w:val="24"/>
                <w:szCs w:val="24"/>
                <w:lang w:eastAsia="ru-RU"/>
              </w:rPr>
              <w:t>УТВЕРЖДЕНО</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Указ Президента</w:t>
            </w:r>
            <w:r w:rsidRPr="005111DC">
              <w:rPr>
                <w:rFonts w:ascii="Times New Roman" w:eastAsia="Times New Roman" w:hAnsi="Times New Roman" w:cs="Times New Roman"/>
                <w:sz w:val="24"/>
                <w:szCs w:val="24"/>
                <w:lang w:eastAsia="ru-RU"/>
              </w:rPr>
              <w:br/>
              <w:t>Республики Беларусь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19.01.2012 № 41</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1" w:name="Заг_Утв_1"/>
      <w:bookmarkEnd w:id="1"/>
      <w:r w:rsidRPr="005111DC">
        <w:rPr>
          <w:rFonts w:ascii="Times New Roman" w:eastAsia="Times New Roman" w:hAnsi="Times New Roman" w:cs="Times New Roman"/>
          <w:sz w:val="24"/>
          <w:szCs w:val="24"/>
          <w:lang w:eastAsia="ru-RU"/>
        </w:rPr>
        <w:t>ПОЛОЖЕНИЕ</w:t>
      </w:r>
      <w:r w:rsidRPr="005111DC">
        <w:rPr>
          <w:rFonts w:ascii="Times New Roman" w:eastAsia="Times New Roman" w:hAnsi="Times New Roman" w:cs="Times New Roman"/>
          <w:sz w:val="24"/>
          <w:szCs w:val="24"/>
          <w:lang w:eastAsia="ru-RU"/>
        </w:rPr>
        <w:br/>
        <w:t>о порядке предоставления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1</w:t>
      </w:r>
      <w:r w:rsidRPr="005111DC">
        <w:rPr>
          <w:rFonts w:ascii="Times New Roman" w:eastAsia="Times New Roman" w:hAnsi="Times New Roman" w:cs="Times New Roman"/>
          <w:sz w:val="24"/>
          <w:szCs w:val="24"/>
          <w:lang w:eastAsia="ru-RU"/>
        </w:rPr>
        <w:br/>
        <w:t>ОБЩИЕ ПОЛОЖЕНИЯ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 Настоящим Положением регулируется порядок предоставления государственной адресной социальной помощи в виде: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hyperlink r:id="rId50" w:anchor="&amp;UnderPoint=1.1" w:history="1">
        <w:r w:rsidRPr="005111DC">
          <w:rPr>
            <w:rFonts w:ascii="Times New Roman" w:eastAsia="Times New Roman" w:hAnsi="Times New Roman" w:cs="Times New Roman"/>
            <w:color w:val="0000FF"/>
            <w:sz w:val="24"/>
            <w:szCs w:val="24"/>
            <w:u w:val="single"/>
            <w:lang w:eastAsia="ru-RU"/>
          </w:rPr>
          <w:t>подпунктом 1.1</w:t>
        </w:r>
      </w:hyperlink>
      <w:r w:rsidRPr="005111DC">
        <w:rPr>
          <w:rFonts w:ascii="Times New Roman" w:eastAsia="Times New Roman" w:hAnsi="Times New Roman" w:cs="Times New Roman"/>
          <w:sz w:val="24"/>
          <w:szCs w:val="24"/>
          <w:lang w:eastAsia="ru-RU"/>
        </w:rPr>
        <w:t xml:space="preserve"> части первой пункта 1 и </w:t>
      </w:r>
      <w:hyperlink r:id="rId51" w:anchor="&amp;UnderPoint=2.1" w:history="1">
        <w:r w:rsidRPr="005111DC">
          <w:rPr>
            <w:rFonts w:ascii="Times New Roman" w:eastAsia="Times New Roman" w:hAnsi="Times New Roman" w:cs="Times New Roman"/>
            <w:color w:val="0000FF"/>
            <w:sz w:val="24"/>
            <w:szCs w:val="24"/>
            <w:u w:val="single"/>
            <w:lang w:eastAsia="ru-RU"/>
          </w:rPr>
          <w:t>подпунктами 2.1</w:t>
        </w:r>
      </w:hyperlink>
      <w:r w:rsidRPr="005111DC">
        <w:rPr>
          <w:rFonts w:ascii="Times New Roman" w:eastAsia="Times New Roman" w:hAnsi="Times New Roman" w:cs="Times New Roman"/>
          <w:sz w:val="24"/>
          <w:szCs w:val="24"/>
          <w:lang w:eastAsia="ru-RU"/>
        </w:rPr>
        <w:t xml:space="preserve">, </w:t>
      </w:r>
      <w:hyperlink r:id="rId52" w:anchor="&amp;UnderPoint=2.2" w:history="1">
        <w:r w:rsidRPr="005111DC">
          <w:rPr>
            <w:rFonts w:ascii="Times New Roman" w:eastAsia="Times New Roman" w:hAnsi="Times New Roman" w:cs="Times New Roman"/>
            <w:color w:val="0000FF"/>
            <w:sz w:val="24"/>
            <w:szCs w:val="24"/>
            <w:u w:val="single"/>
            <w:lang w:eastAsia="ru-RU"/>
          </w:rPr>
          <w:t>2.2</w:t>
        </w:r>
      </w:hyperlink>
      <w:r w:rsidRPr="005111DC">
        <w:rPr>
          <w:rFonts w:ascii="Times New Roman" w:eastAsia="Times New Roman" w:hAnsi="Times New Roman" w:cs="Times New Roman"/>
          <w:sz w:val="24"/>
          <w:szCs w:val="24"/>
          <w:lang w:eastAsia="ru-RU"/>
        </w:rPr>
        <w:t xml:space="preserve"> пункта 2 Указа, утверждающего настоящее Положение;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социального пособия для возмещения затрат на приобретение подгузников в соответствии с </w:t>
      </w:r>
      <w:hyperlink r:id="rId53" w:anchor="&amp;UnderPoint=1.2" w:history="1">
        <w:r w:rsidRPr="005111DC">
          <w:rPr>
            <w:rFonts w:ascii="Times New Roman" w:eastAsia="Times New Roman" w:hAnsi="Times New Roman" w:cs="Times New Roman"/>
            <w:color w:val="0000FF"/>
            <w:sz w:val="24"/>
            <w:szCs w:val="24"/>
            <w:u w:val="single"/>
            <w:lang w:eastAsia="ru-RU"/>
          </w:rPr>
          <w:t>подпунктом 1.2</w:t>
        </w:r>
      </w:hyperlink>
      <w:r w:rsidRPr="005111DC">
        <w:rPr>
          <w:rFonts w:ascii="Times New Roman" w:eastAsia="Times New Roman" w:hAnsi="Times New Roman" w:cs="Times New Roman"/>
          <w:sz w:val="24"/>
          <w:szCs w:val="24"/>
          <w:lang w:eastAsia="ru-RU"/>
        </w:rPr>
        <w:t xml:space="preserve"> части первой пункта 1 и </w:t>
      </w:r>
      <w:hyperlink r:id="rId54" w:anchor="&amp;UnderPoint=2.3" w:history="1">
        <w:r w:rsidRPr="005111DC">
          <w:rPr>
            <w:rFonts w:ascii="Times New Roman" w:eastAsia="Times New Roman" w:hAnsi="Times New Roman" w:cs="Times New Roman"/>
            <w:color w:val="0000FF"/>
            <w:sz w:val="24"/>
            <w:szCs w:val="24"/>
            <w:u w:val="single"/>
            <w:lang w:eastAsia="ru-RU"/>
          </w:rPr>
          <w:t>подпунктом 2.3</w:t>
        </w:r>
      </w:hyperlink>
      <w:r w:rsidRPr="005111DC">
        <w:rPr>
          <w:rFonts w:ascii="Times New Roman" w:eastAsia="Times New Roman" w:hAnsi="Times New Roman" w:cs="Times New Roman"/>
          <w:sz w:val="24"/>
          <w:szCs w:val="24"/>
          <w:lang w:eastAsia="ru-RU"/>
        </w:rPr>
        <w:t xml:space="preserve"> пункта 2 Указа, утверждающего настоящее Положение;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обеспечения продуктами питания детей первых двух лет жизни в соответствии с </w:t>
      </w:r>
      <w:hyperlink r:id="rId55" w:anchor="&amp;UnderPoint=1.3" w:history="1">
        <w:r w:rsidRPr="005111DC">
          <w:rPr>
            <w:rFonts w:ascii="Times New Roman" w:eastAsia="Times New Roman" w:hAnsi="Times New Roman" w:cs="Times New Roman"/>
            <w:color w:val="0000FF"/>
            <w:sz w:val="24"/>
            <w:szCs w:val="24"/>
            <w:u w:val="single"/>
            <w:lang w:eastAsia="ru-RU"/>
          </w:rPr>
          <w:t>подпунктом 1.3</w:t>
        </w:r>
      </w:hyperlink>
      <w:r w:rsidRPr="005111DC">
        <w:rPr>
          <w:rFonts w:ascii="Times New Roman" w:eastAsia="Times New Roman" w:hAnsi="Times New Roman" w:cs="Times New Roman"/>
          <w:sz w:val="24"/>
          <w:szCs w:val="24"/>
          <w:lang w:eastAsia="ru-RU"/>
        </w:rPr>
        <w:t xml:space="preserve"> части первой пункта 1 и </w:t>
      </w:r>
      <w:hyperlink r:id="rId56" w:anchor="&amp;UnderPoint=2.5" w:history="1">
        <w:r w:rsidRPr="005111DC">
          <w:rPr>
            <w:rFonts w:ascii="Times New Roman" w:eastAsia="Times New Roman" w:hAnsi="Times New Roman" w:cs="Times New Roman"/>
            <w:color w:val="0000FF"/>
            <w:sz w:val="24"/>
            <w:szCs w:val="24"/>
            <w:u w:val="single"/>
            <w:lang w:eastAsia="ru-RU"/>
          </w:rPr>
          <w:t>подпунктом 2.5</w:t>
        </w:r>
      </w:hyperlink>
      <w:r w:rsidRPr="005111DC">
        <w:rPr>
          <w:rFonts w:ascii="Times New Roman" w:eastAsia="Times New Roman" w:hAnsi="Times New Roman" w:cs="Times New Roman"/>
          <w:sz w:val="24"/>
          <w:szCs w:val="24"/>
          <w:lang w:eastAsia="ru-RU"/>
        </w:rPr>
        <w:t xml:space="preserve"> пункта 2 Указа, утверждающего настоящее Положение.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r:id="rId57" w:anchor="&amp;Point=4&amp;UnderPoint=4.7" w:history="1">
        <w:r w:rsidRPr="005111DC">
          <w:rPr>
            <w:rFonts w:ascii="Times New Roman" w:eastAsia="Times New Roman" w:hAnsi="Times New Roman" w:cs="Times New Roman"/>
            <w:color w:val="0000FF"/>
            <w:sz w:val="24"/>
            <w:szCs w:val="24"/>
            <w:u w:val="single"/>
            <w:lang w:eastAsia="ru-RU"/>
          </w:rPr>
          <w:t>подпунктом 4.7</w:t>
        </w:r>
      </w:hyperlink>
      <w:r w:rsidRPr="005111DC">
        <w:rPr>
          <w:rFonts w:ascii="Times New Roman" w:eastAsia="Times New Roman" w:hAnsi="Times New Roman" w:cs="Times New Roman"/>
          <w:sz w:val="24"/>
          <w:szCs w:val="24"/>
          <w:lang w:eastAsia="ru-RU"/>
        </w:rPr>
        <w:t xml:space="preserve"> пункта 4 Указа, утверждающего настоящее Положение (далее – комиссия).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r:id="rId58" w:anchor="%D0%9F%D1%80%D0%B8%D0%BB_1_%D0%A3%D1%82%D0%B2_1" w:history="1">
        <w:r w:rsidRPr="005111DC">
          <w:rPr>
            <w:rFonts w:ascii="Times New Roman" w:eastAsia="Times New Roman" w:hAnsi="Times New Roman" w:cs="Times New Roman"/>
            <w:color w:val="0000FF"/>
            <w:sz w:val="24"/>
            <w:szCs w:val="24"/>
            <w:u w:val="single"/>
            <w:lang w:eastAsia="ru-RU"/>
          </w:rPr>
          <w:t>приложению 1</w:t>
        </w:r>
      </w:hyperlink>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2</w:t>
      </w:r>
      <w:r w:rsidRPr="005111DC">
        <w:rPr>
          <w:rFonts w:ascii="Times New Roman" w:eastAsia="Times New Roman" w:hAnsi="Times New Roman" w:cs="Times New Roman"/>
          <w:sz w:val="24"/>
          <w:szCs w:val="24"/>
          <w:lang w:eastAsia="ru-RU"/>
        </w:rPr>
        <w:br/>
        <w:t>ПОРЯДОК ПРЕДОСТАВЛЕНИЯ ГОСУДАРСТВЕННОЙ АДРЕСНОЙ СОЦИАЛЬНОЙ ПОМОЩИ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3. </w:t>
      </w:r>
      <w:proofErr w:type="gramStart"/>
      <w:r w:rsidRPr="005111DC">
        <w:rPr>
          <w:rFonts w:ascii="Times New Roman" w:eastAsia="Times New Roman" w:hAnsi="Times New Roman" w:cs="Times New Roman"/>
          <w:sz w:val="24"/>
          <w:szCs w:val="24"/>
          <w:lang w:eastAsia="ru-RU"/>
        </w:rPr>
        <w:t>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w:t>
      </w:r>
      <w:proofErr w:type="gramEnd"/>
      <w:r w:rsidRPr="005111DC">
        <w:rPr>
          <w:rFonts w:ascii="Times New Roman" w:eastAsia="Times New Roman" w:hAnsi="Times New Roman" w:cs="Times New Roman"/>
          <w:sz w:val="24"/>
          <w:szCs w:val="24"/>
          <w:lang w:eastAsia="ru-RU"/>
        </w:rPr>
        <w:t xml:space="preserve">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 решению комиссии ежемесячное социальное пособие может быть предоставлено на период более 6 месяцев (но не более 12 месяцев):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одиноким инвалидам I и II группы*;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одиноким гражданам, достигшим возраста 70 лет**;</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неполным семьям, в которых родитель осуществляет уход за ребенком-инвалидом в возрасте до 18 лет;</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w:t>
      </w:r>
      <w:r w:rsidRPr="005111DC">
        <w:rPr>
          <w:rFonts w:ascii="Times New Roman" w:eastAsia="Times New Roman" w:hAnsi="Times New Roman" w:cs="Times New Roman"/>
          <w:sz w:val="24"/>
          <w:szCs w:val="24"/>
          <w:lang w:eastAsia="ru-RU"/>
        </w:rPr>
        <w:lastRenderedPageBreak/>
        <w:t>усыновитель (</w:t>
      </w:r>
      <w:proofErr w:type="spellStart"/>
      <w:r w:rsidRPr="005111DC">
        <w:rPr>
          <w:rFonts w:ascii="Times New Roman" w:eastAsia="Times New Roman" w:hAnsi="Times New Roman" w:cs="Times New Roman"/>
          <w:sz w:val="24"/>
          <w:szCs w:val="24"/>
          <w:lang w:eastAsia="ru-RU"/>
        </w:rPr>
        <w:t>удочеритель</w:t>
      </w:r>
      <w:proofErr w:type="spellEnd"/>
      <w:r w:rsidRPr="005111DC">
        <w:rPr>
          <w:rFonts w:ascii="Times New Roman" w:eastAsia="Times New Roman" w:hAnsi="Times New Roman" w:cs="Times New Roman"/>
          <w:sz w:val="24"/>
          <w:szCs w:val="24"/>
          <w:lang w:eastAsia="ru-RU"/>
        </w:rPr>
        <w:t xml:space="preserve">) являются инвалидами I или II группы, а </w:t>
      </w:r>
      <w:proofErr w:type="gramStart"/>
      <w:r w:rsidRPr="005111DC">
        <w:rPr>
          <w:rFonts w:ascii="Times New Roman" w:eastAsia="Times New Roman" w:hAnsi="Times New Roman" w:cs="Times New Roman"/>
          <w:sz w:val="24"/>
          <w:szCs w:val="24"/>
          <w:lang w:eastAsia="ru-RU"/>
        </w:rPr>
        <w:t>также</w:t>
      </w:r>
      <w:proofErr w:type="gramEnd"/>
      <w:r w:rsidRPr="005111DC">
        <w:rPr>
          <w:rFonts w:ascii="Times New Roman" w:eastAsia="Times New Roman" w:hAnsi="Times New Roman" w:cs="Times New Roman"/>
          <w:sz w:val="24"/>
          <w:szCs w:val="24"/>
          <w:lang w:eastAsia="ru-RU"/>
        </w:rP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многодетным семьям.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*Для целей настоящего Положения под календарным годом понимается период с 1 января по 31 декабря.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В качестве критериев для подготовки заключения об отсутствии у семьи (гражданина) трудной жизненной ситуации могут рассматриваться: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отсутствие объективных обстоятельств, нарушающих нормальную жизнедеятельность и сложных для самостоятельного разрешения;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проведение дорогостоящего ремонта помещения в течение 12 месяцев перед месяцем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6. По решению комиссии государственная адресная социальная помощь в виде </w:t>
      </w:r>
      <w:proofErr w:type="gramStart"/>
      <w:r w:rsidRPr="005111DC">
        <w:rPr>
          <w:rFonts w:ascii="Times New Roman" w:eastAsia="Times New Roman" w:hAnsi="Times New Roman" w:cs="Times New Roman"/>
          <w:sz w:val="24"/>
          <w:szCs w:val="24"/>
          <w:lang w:eastAsia="ru-RU"/>
        </w:rPr>
        <w:t>ежемесячного</w:t>
      </w:r>
      <w:proofErr w:type="gramEnd"/>
      <w:r w:rsidRPr="005111DC">
        <w:rPr>
          <w:rFonts w:ascii="Times New Roman" w:eastAsia="Times New Roman" w:hAnsi="Times New Roman" w:cs="Times New Roman"/>
          <w:sz w:val="24"/>
          <w:szCs w:val="24"/>
          <w:lang w:eastAsia="ru-RU"/>
        </w:rPr>
        <w:t xml:space="preserve">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7. Государственная адресная социальная помощь в виде </w:t>
      </w:r>
      <w:proofErr w:type="gramStart"/>
      <w:r w:rsidRPr="005111DC">
        <w:rPr>
          <w:rFonts w:ascii="Times New Roman" w:eastAsia="Times New Roman" w:hAnsi="Times New Roman" w:cs="Times New Roman"/>
          <w:sz w:val="24"/>
          <w:szCs w:val="24"/>
          <w:lang w:eastAsia="ru-RU"/>
        </w:rPr>
        <w:t>ежемесячного</w:t>
      </w:r>
      <w:proofErr w:type="gramEnd"/>
      <w:r w:rsidRPr="005111DC">
        <w:rPr>
          <w:rFonts w:ascii="Times New Roman" w:eastAsia="Times New Roman" w:hAnsi="Times New Roman" w:cs="Times New Roman"/>
          <w:sz w:val="24"/>
          <w:szCs w:val="24"/>
          <w:lang w:eastAsia="ru-RU"/>
        </w:rPr>
        <w:t xml:space="preserve"> и (или) единовременного социальных пособий предоставляется в натуральной и (или) денежной безналичной формах, если: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родители не обеспечивают должный уход за детьми;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государственная адресная социальная помощь в денежной наличной форме может использоваться не по назначению;</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w:t>
      </w:r>
      <w:r w:rsidRPr="005111DC">
        <w:rPr>
          <w:rFonts w:ascii="Times New Roman" w:eastAsia="Times New Roman" w:hAnsi="Times New Roman" w:cs="Times New Roman"/>
          <w:sz w:val="24"/>
          <w:szCs w:val="24"/>
          <w:lang w:eastAsia="ru-RU"/>
        </w:rPr>
        <w:lastRenderedPageBreak/>
        <w:t xml:space="preserve">числе ремонта печного отопления, сантехнического, газового, электрического оборудования, а также по замене (приобретению) автономных пожарных </w:t>
      </w:r>
      <w:proofErr w:type="spellStart"/>
      <w:r w:rsidRPr="005111DC">
        <w:rPr>
          <w:rFonts w:ascii="Times New Roman" w:eastAsia="Times New Roman" w:hAnsi="Times New Roman" w:cs="Times New Roman"/>
          <w:sz w:val="24"/>
          <w:szCs w:val="24"/>
          <w:lang w:eastAsia="ru-RU"/>
        </w:rPr>
        <w:t>извещателей</w:t>
      </w:r>
      <w:proofErr w:type="spellEnd"/>
      <w:r w:rsidRPr="005111DC">
        <w:rPr>
          <w:rFonts w:ascii="Times New Roman" w:eastAsia="Times New Roman" w:hAnsi="Times New Roman" w:cs="Times New Roman"/>
          <w:sz w:val="24"/>
          <w:szCs w:val="24"/>
          <w:lang w:eastAsia="ru-RU"/>
        </w:rPr>
        <w:t xml:space="preserve"> и другие.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7</w:t>
      </w:r>
      <w:r w:rsidRPr="005111DC">
        <w:rPr>
          <w:rFonts w:ascii="Times New Roman" w:eastAsia="Times New Roman" w:hAnsi="Times New Roman" w:cs="Times New Roman"/>
          <w:sz w:val="24"/>
          <w:szCs w:val="24"/>
          <w:vertAlign w:val="superscript"/>
          <w:lang w:eastAsia="ru-RU"/>
        </w:rPr>
        <w:t>1</w:t>
      </w:r>
      <w:r w:rsidRPr="005111DC">
        <w:rPr>
          <w:rFonts w:ascii="Times New Roman" w:eastAsia="Times New Roman" w:hAnsi="Times New Roman" w:cs="Times New Roman"/>
          <w:sz w:val="24"/>
          <w:szCs w:val="24"/>
          <w:lang w:eastAsia="ru-RU"/>
        </w:rPr>
        <w:t xml:space="preserve">.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w:t>
      </w:r>
      <w:hyperlink r:id="rId59" w:anchor="%D0%97%D0%B0%D0%B3_%D0%A3%D1%82%D0%B2_1&amp;Point=7" w:history="1">
        <w:r w:rsidRPr="005111DC">
          <w:rPr>
            <w:rFonts w:ascii="Times New Roman" w:eastAsia="Times New Roman" w:hAnsi="Times New Roman" w:cs="Times New Roman"/>
            <w:color w:val="0000FF"/>
            <w:sz w:val="24"/>
            <w:szCs w:val="24"/>
            <w:u w:val="single"/>
            <w:lang w:eastAsia="ru-RU"/>
          </w:rPr>
          <w:t>пункта 7</w:t>
        </w:r>
      </w:hyperlink>
      <w:r w:rsidRPr="005111DC">
        <w:rPr>
          <w:rFonts w:ascii="Times New Roman" w:eastAsia="Times New Roman" w:hAnsi="Times New Roman" w:cs="Times New Roman"/>
          <w:sz w:val="24"/>
          <w:szCs w:val="24"/>
          <w:lang w:eastAsia="ru-RU"/>
        </w:rPr>
        <w:t xml:space="preserve">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8.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w:t>
      </w:r>
      <w:proofErr w:type="gramEnd"/>
      <w:r w:rsidRPr="005111DC">
        <w:rPr>
          <w:rFonts w:ascii="Times New Roman" w:eastAsia="Times New Roman" w:hAnsi="Times New Roman" w:cs="Times New Roman"/>
          <w:sz w:val="24"/>
          <w:szCs w:val="24"/>
          <w:lang w:eastAsia="ru-RU"/>
        </w:rPr>
        <w:t xml:space="preserve"> работников, определяется исходя из доходов, полученных членами семьи (гражданином) за 3 месяца, предшествующих месяцу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10. </w:t>
      </w:r>
      <w:proofErr w:type="gramStart"/>
      <w:r w:rsidRPr="005111DC">
        <w:rPr>
          <w:rFonts w:ascii="Times New Roman" w:eastAsia="Times New Roman" w:hAnsi="Times New Roman" w:cs="Times New Roman"/>
          <w:sz w:val="24"/>
          <w:szCs w:val="24"/>
          <w:lang w:eastAsia="ru-RU"/>
        </w:rPr>
        <w:t>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w:t>
      </w:r>
      <w:proofErr w:type="gramStart"/>
      <w:r w:rsidRPr="005111DC">
        <w:rPr>
          <w:rFonts w:ascii="Times New Roman" w:eastAsia="Times New Roman" w:hAnsi="Times New Roman" w:cs="Times New Roman"/>
          <w:sz w:val="24"/>
          <w:szCs w:val="24"/>
          <w:lang w:eastAsia="ru-RU"/>
        </w:rPr>
        <w:t>,</w:t>
      </w:r>
      <w:proofErr w:type="gramEnd"/>
      <w:r w:rsidRPr="005111DC">
        <w:rPr>
          <w:rFonts w:ascii="Times New Roman" w:eastAsia="Times New Roman" w:hAnsi="Times New Roman" w:cs="Times New Roman"/>
          <w:sz w:val="24"/>
          <w:szCs w:val="24"/>
          <w:lang w:eastAsia="ru-RU"/>
        </w:rPr>
        <w:t xml:space="preserve">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Факт совместного или раздельного ведения хозяйства устанавливается специально созданной комиссией на основании акта обследования.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осуществление взаимного ухода, материальной поддержки и другие факты выполнения материальных обязательств по отношению друг к другу;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взаимоотношения между семьями (гражданами), в том числе специфика и характер общения, воспитания и содержания детей;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иные факты, позволяющие констатировать ведение совместного или раздельного хозяйства.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 получения образования в орган по труду, занятости и социальной защите в соответствии с регистрацией по месту жительства (месту пребывания).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r:id="rId60" w:anchor="&amp;Point=3" w:history="1">
        <w:r w:rsidRPr="005111DC">
          <w:rPr>
            <w:rFonts w:ascii="Times New Roman" w:eastAsia="Times New Roman" w:hAnsi="Times New Roman" w:cs="Times New Roman"/>
            <w:color w:val="0000FF"/>
            <w:sz w:val="24"/>
            <w:szCs w:val="24"/>
            <w:u w:val="single"/>
            <w:lang w:eastAsia="ru-RU"/>
          </w:rPr>
          <w:t>пунктах 3</w:t>
        </w:r>
      </w:hyperlink>
      <w:r w:rsidRPr="005111DC">
        <w:rPr>
          <w:rFonts w:ascii="Times New Roman" w:eastAsia="Times New Roman" w:hAnsi="Times New Roman" w:cs="Times New Roman"/>
          <w:sz w:val="24"/>
          <w:szCs w:val="24"/>
          <w:lang w:eastAsia="ru-RU"/>
        </w:rPr>
        <w:t xml:space="preserve"> и </w:t>
      </w:r>
      <w:hyperlink r:id="rId61" w:anchor="&amp;Point=4" w:history="1">
        <w:r w:rsidRPr="005111DC">
          <w:rPr>
            <w:rFonts w:ascii="Times New Roman" w:eastAsia="Times New Roman" w:hAnsi="Times New Roman" w:cs="Times New Roman"/>
            <w:color w:val="0000FF"/>
            <w:sz w:val="24"/>
            <w:szCs w:val="24"/>
            <w:u w:val="single"/>
            <w:lang w:eastAsia="ru-RU"/>
          </w:rPr>
          <w:t>4</w:t>
        </w:r>
      </w:hyperlink>
      <w:r w:rsidRPr="005111DC">
        <w:rPr>
          <w:rFonts w:ascii="Times New Roman" w:eastAsia="Times New Roman" w:hAnsi="Times New Roman" w:cs="Times New Roman"/>
          <w:sz w:val="24"/>
          <w:szCs w:val="24"/>
          <w:lang w:eastAsia="ru-RU"/>
        </w:rPr>
        <w:t xml:space="preserve"> Указа, утверждающего настоящее Положение: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3</w:t>
      </w:r>
      <w:r w:rsidRPr="005111DC">
        <w:rPr>
          <w:rFonts w:ascii="Times New Roman" w:eastAsia="Times New Roman" w:hAnsi="Times New Roman" w:cs="Times New Roman"/>
          <w:sz w:val="24"/>
          <w:szCs w:val="24"/>
          <w:lang w:eastAsia="ru-RU"/>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4</w:t>
      </w:r>
      <w:r w:rsidRPr="005111DC">
        <w:rPr>
          <w:rFonts w:ascii="Times New Roman" w:eastAsia="Times New Roman" w:hAnsi="Times New Roman" w:cs="Times New Roman"/>
          <w:sz w:val="24"/>
          <w:szCs w:val="24"/>
          <w:lang w:eastAsia="ru-RU"/>
        </w:rPr>
        <w:br/>
        <w:t>ИСКЛЮЧЕНА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16–20. Исключены.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5</w:t>
      </w:r>
      <w:r w:rsidRPr="005111DC">
        <w:rPr>
          <w:rFonts w:ascii="Times New Roman" w:eastAsia="Times New Roman" w:hAnsi="Times New Roman" w:cs="Times New Roman"/>
          <w:sz w:val="24"/>
          <w:szCs w:val="24"/>
          <w:lang w:eastAsia="ru-RU"/>
        </w:rPr>
        <w:br/>
        <w:t>ПОРЯДОК ПРЕДОСТАВЛЕНИЯ ГОСУДАРСТВЕННОЙ АДРЕСНОЙ СОЦИАЛЬНОЙ ПОМОЩИ В ВИДЕ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21. </w:t>
      </w:r>
      <w:proofErr w:type="gramStart"/>
      <w:r w:rsidRPr="005111DC">
        <w:rPr>
          <w:rFonts w:ascii="Times New Roman" w:eastAsia="Times New Roman" w:hAnsi="Times New Roman" w:cs="Times New Roman"/>
          <w:sz w:val="24"/>
          <w:szCs w:val="24"/>
          <w:lang w:eastAsia="ru-RU"/>
        </w:rPr>
        <w:t>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w:t>
      </w:r>
      <w:proofErr w:type="gramEnd"/>
      <w:r w:rsidRPr="005111DC">
        <w:rPr>
          <w:rFonts w:ascii="Times New Roman" w:eastAsia="Times New Roman" w:hAnsi="Times New Roman" w:cs="Times New Roman"/>
          <w:sz w:val="24"/>
          <w:szCs w:val="24"/>
          <w:lang w:eastAsia="ru-RU"/>
        </w:rPr>
        <w:t xml:space="preserve"> Беларусь или уполномоченным им органом (далее – примерные наборы).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Факт совместного или раздельного проживания и ведения хозяйства устанавливается в порядке, предусмотренном в </w:t>
      </w:r>
      <w:hyperlink r:id="rId62" w:anchor="%D0%97%D0%B0%D0%B3_%D0%A3%D1%82%D0%B2_1&amp;Point=10" w:history="1">
        <w:r w:rsidRPr="005111DC">
          <w:rPr>
            <w:rFonts w:ascii="Times New Roman" w:eastAsia="Times New Roman" w:hAnsi="Times New Roman" w:cs="Times New Roman"/>
            <w:color w:val="0000FF"/>
            <w:sz w:val="24"/>
            <w:szCs w:val="24"/>
            <w:u w:val="single"/>
            <w:lang w:eastAsia="ru-RU"/>
          </w:rPr>
          <w:t>пункте 10</w:t>
        </w:r>
      </w:hyperlink>
      <w:r w:rsidRPr="005111DC">
        <w:rPr>
          <w:rFonts w:ascii="Times New Roman" w:eastAsia="Times New Roman" w:hAnsi="Times New Roman" w:cs="Times New Roman"/>
          <w:sz w:val="24"/>
          <w:szCs w:val="24"/>
          <w:lang w:eastAsia="ru-RU"/>
        </w:rPr>
        <w:t xml:space="preserve"> настоящего Положения.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w:t>
      </w:r>
      <w:proofErr w:type="gramEnd"/>
      <w:r w:rsidRPr="005111DC">
        <w:rPr>
          <w:rFonts w:ascii="Times New Roman" w:eastAsia="Times New Roman" w:hAnsi="Times New Roman" w:cs="Times New Roman"/>
          <w:sz w:val="24"/>
          <w:szCs w:val="24"/>
          <w:lang w:eastAsia="ru-RU"/>
        </w:rPr>
        <w:t xml:space="preserve"> штата работников, определяется исходя из доходов, полученных членами семьи (гражданином) за 3 месяца, предшествующих месяцу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6</w:t>
      </w:r>
      <w:r w:rsidRPr="005111DC">
        <w:rPr>
          <w:rFonts w:ascii="Times New Roman" w:eastAsia="Times New Roman" w:hAnsi="Times New Roman" w:cs="Times New Roman"/>
          <w:sz w:val="24"/>
          <w:szCs w:val="24"/>
          <w:lang w:eastAsia="ru-RU"/>
        </w:rPr>
        <w:br/>
        <w:t>ПОРЯДОК ОБРАЩЕНИЯ ЗА ПРЕДОСТАВЛЕНИЕМ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Бланки заявления выдаются органом по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w:t>
      </w:r>
      <w:r w:rsidRPr="005111DC">
        <w:rPr>
          <w:rFonts w:ascii="Times New Roman" w:eastAsia="Times New Roman" w:hAnsi="Times New Roman" w:cs="Times New Roman"/>
          <w:sz w:val="24"/>
          <w:szCs w:val="24"/>
          <w:lang w:eastAsia="ru-RU"/>
        </w:rPr>
        <w:lastRenderedPageBreak/>
        <w:t>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29. </w:t>
      </w:r>
      <w:proofErr w:type="gramStart"/>
      <w:r w:rsidRPr="005111DC">
        <w:rPr>
          <w:rFonts w:ascii="Times New Roman" w:eastAsia="Times New Roman" w:hAnsi="Times New Roman" w:cs="Times New Roman"/>
          <w:sz w:val="24"/>
          <w:szCs w:val="24"/>
          <w:lang w:eastAsia="ru-RU"/>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Заявление </w:t>
      </w:r>
      <w:proofErr w:type="gramStart"/>
      <w:r w:rsidRPr="005111DC">
        <w:rPr>
          <w:rFonts w:ascii="Times New Roman" w:eastAsia="Times New Roman" w:hAnsi="Times New Roman" w:cs="Times New Roman"/>
          <w:sz w:val="24"/>
          <w:szCs w:val="24"/>
          <w:lang w:eastAsia="ru-RU"/>
        </w:rPr>
        <w:t>о предоставлении государственной адресной социальной помощи в виде социального пособия для возмещения затрат на приобретение подгузников от имени</w:t>
      </w:r>
      <w:proofErr w:type="gramEnd"/>
      <w:r w:rsidRPr="005111DC">
        <w:rPr>
          <w:rFonts w:ascii="Times New Roman" w:eastAsia="Times New Roman" w:hAnsi="Times New Roman" w:cs="Times New Roman"/>
          <w:sz w:val="24"/>
          <w:szCs w:val="24"/>
          <w:lang w:eastAsia="ru-RU"/>
        </w:rPr>
        <w:t xml:space="preserve">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30.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w:t>
      </w:r>
      <w:hyperlink r:id="rId63" w:anchor="%D0%97%D0%B0%D0%B3_%D0%A3%D1%82%D0%B2_1" w:history="1">
        <w:r w:rsidRPr="005111DC">
          <w:rPr>
            <w:rFonts w:ascii="Times New Roman" w:eastAsia="Times New Roman" w:hAnsi="Times New Roman" w:cs="Times New Roman"/>
            <w:color w:val="0000FF"/>
            <w:sz w:val="24"/>
            <w:szCs w:val="24"/>
            <w:u w:val="single"/>
            <w:lang w:eastAsia="ru-RU"/>
          </w:rPr>
          <w:t>перечня</w:t>
        </w:r>
      </w:hyperlink>
      <w:r w:rsidRPr="005111DC">
        <w:rPr>
          <w:rFonts w:ascii="Times New Roman" w:eastAsia="Times New Roman" w:hAnsi="Times New Roman" w:cs="Times New Roman"/>
          <w:sz w:val="24"/>
          <w:szCs w:val="24"/>
          <w:lang w:eastAsia="ru-RU"/>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34. При приеме документов орган по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предупреждает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заявителем не представлены документы, предусмотренные в подпунктах 2.33.1–2.33.4 пункта 2.33 </w:t>
      </w:r>
      <w:hyperlink r:id="rId64" w:anchor="%D0%97%D0%B0%D0%B3_%D0%A3%D1%82%D0%B2_1" w:history="1">
        <w:r w:rsidRPr="005111DC">
          <w:rPr>
            <w:rFonts w:ascii="Times New Roman" w:eastAsia="Times New Roman" w:hAnsi="Times New Roman" w:cs="Times New Roman"/>
            <w:color w:val="0000FF"/>
            <w:sz w:val="24"/>
            <w:szCs w:val="24"/>
            <w:u w:val="single"/>
            <w:lang w:eastAsia="ru-RU"/>
          </w:rPr>
          <w:t>перечня</w:t>
        </w:r>
      </w:hyperlink>
      <w:r w:rsidRPr="005111DC">
        <w:rPr>
          <w:rFonts w:ascii="Times New Roman" w:eastAsia="Times New Roman" w:hAnsi="Times New Roman" w:cs="Times New Roman"/>
          <w:sz w:val="24"/>
          <w:szCs w:val="24"/>
          <w:lang w:eastAsia="ru-RU"/>
        </w:rPr>
        <w:t xml:space="preserve"> административных процедур, осуществляемых государственными органами и иными организациями по заявлениям граждан;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не соблюдены требования к форме или содержанию заявления;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период ранее предоставленной государственной адресной социальной помощи не истек;</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r:id="rId65" w:anchor="&amp;Point=12" w:history="1">
        <w:r w:rsidRPr="005111DC">
          <w:rPr>
            <w:rFonts w:ascii="Times New Roman" w:eastAsia="Times New Roman" w:hAnsi="Times New Roman" w:cs="Times New Roman"/>
            <w:color w:val="0000FF"/>
            <w:sz w:val="24"/>
            <w:szCs w:val="24"/>
            <w:u w:val="single"/>
            <w:lang w:eastAsia="ru-RU"/>
          </w:rPr>
          <w:t>пунктом 12</w:t>
        </w:r>
      </w:hyperlink>
      <w:r w:rsidRPr="005111DC">
        <w:rPr>
          <w:rFonts w:ascii="Times New Roman" w:eastAsia="Times New Roman" w:hAnsi="Times New Roman" w:cs="Times New Roman"/>
          <w:sz w:val="24"/>
          <w:szCs w:val="24"/>
          <w:lang w:eastAsia="ru-RU"/>
        </w:rPr>
        <w:t xml:space="preserve"> Указа, утверждающего настоящее Положение.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справки, содержащей сведения из записи акта о рождении, если запись о родителях ребенка произведена в соответствии со </w:t>
      </w:r>
      <w:hyperlink r:id="rId66" w:anchor="&amp;Article=55" w:history="1">
        <w:r w:rsidRPr="005111DC">
          <w:rPr>
            <w:rFonts w:ascii="Times New Roman" w:eastAsia="Times New Roman" w:hAnsi="Times New Roman" w:cs="Times New Roman"/>
            <w:color w:val="0000FF"/>
            <w:sz w:val="24"/>
            <w:szCs w:val="24"/>
            <w:u w:val="single"/>
            <w:lang w:eastAsia="ru-RU"/>
          </w:rPr>
          <w:t>статьей 55</w:t>
        </w:r>
      </w:hyperlink>
      <w:r w:rsidRPr="005111DC">
        <w:rPr>
          <w:rFonts w:ascii="Times New Roman" w:eastAsia="Times New Roman" w:hAnsi="Times New Roman" w:cs="Times New Roman"/>
          <w:sz w:val="24"/>
          <w:szCs w:val="24"/>
          <w:lang w:eastAsia="ru-RU"/>
        </w:rPr>
        <w:t xml:space="preserve"> Кодекса Республики Беларусь о браке и семье;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сведений о предоставлении (</w:t>
      </w:r>
      <w:proofErr w:type="spellStart"/>
      <w:r w:rsidRPr="005111DC">
        <w:rPr>
          <w:rFonts w:ascii="Times New Roman" w:eastAsia="Times New Roman" w:hAnsi="Times New Roman" w:cs="Times New Roman"/>
          <w:sz w:val="24"/>
          <w:szCs w:val="24"/>
          <w:lang w:eastAsia="ru-RU"/>
        </w:rPr>
        <w:t>непредоставлении</w:t>
      </w:r>
      <w:proofErr w:type="spellEnd"/>
      <w:r w:rsidRPr="005111DC">
        <w:rPr>
          <w:rFonts w:ascii="Times New Roman" w:eastAsia="Times New Roman" w:hAnsi="Times New Roman" w:cs="Times New Roman"/>
          <w:sz w:val="24"/>
          <w:szCs w:val="24"/>
          <w:lang w:eastAsia="ru-RU"/>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36.3.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справки, содержащей сведения из записи акта о рождении, если запись о родителях ребенка произведена в соответствии со </w:t>
      </w:r>
      <w:hyperlink r:id="rId67" w:anchor="&amp;Article=55" w:history="1">
        <w:r w:rsidRPr="005111DC">
          <w:rPr>
            <w:rFonts w:ascii="Times New Roman" w:eastAsia="Times New Roman" w:hAnsi="Times New Roman" w:cs="Times New Roman"/>
            <w:color w:val="0000FF"/>
            <w:sz w:val="24"/>
            <w:szCs w:val="24"/>
            <w:u w:val="single"/>
            <w:lang w:eastAsia="ru-RU"/>
          </w:rPr>
          <w:t>статьей 55</w:t>
        </w:r>
      </w:hyperlink>
      <w:r w:rsidRPr="005111DC">
        <w:rPr>
          <w:rFonts w:ascii="Times New Roman" w:eastAsia="Times New Roman" w:hAnsi="Times New Roman" w:cs="Times New Roman"/>
          <w:sz w:val="24"/>
          <w:szCs w:val="24"/>
          <w:lang w:eastAsia="ru-RU"/>
        </w:rPr>
        <w:t xml:space="preserve"> Кодекса Республики Беларусь о браке и семье;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справки о месте жительства и составе семьи (копии лицевого счета);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справок о принадлежащих гражданину и членам его семьи правах на объекты недвижимого имущества либо об отсутствии таких прав;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других документов и (или) сведений, необходимых для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Заявитель при подаче заявления вправе самостоятельно представить документы, указанные в части первой настоящего пункта.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7</w:t>
      </w:r>
      <w:r w:rsidRPr="005111DC">
        <w:rPr>
          <w:rFonts w:ascii="Times New Roman" w:eastAsia="Times New Roman" w:hAnsi="Times New Roman" w:cs="Times New Roman"/>
          <w:sz w:val="24"/>
          <w:szCs w:val="24"/>
          <w:lang w:eastAsia="ru-RU"/>
        </w:rPr>
        <w:br/>
        <w:t>ПОРЯДОК ПРИНЯТИЯ РЕШЕНИЯ О ПРЕДОСТАВЛЕНИИ (ОБ ОТКАЗЕ В ПРЕДОСТАВЛЕНИИ)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38. Комиссия принимает решение о предоставлении (об отказе в предоставлении)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39. Решение о предоставлении (об отказе в предоставлении) государственной адресной социальной помощи принимается: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виде ежемесячного и (или) единовременного социальных пособий – по форме согласно </w:t>
      </w:r>
      <w:hyperlink r:id="rId68" w:anchor="%D0%9F%D1%80%D0%B8%D0%BB_2_%D0%A3%D1%82%D0%B2_1" w:history="1">
        <w:r w:rsidRPr="005111DC">
          <w:rPr>
            <w:rFonts w:ascii="Times New Roman" w:eastAsia="Times New Roman" w:hAnsi="Times New Roman" w:cs="Times New Roman"/>
            <w:color w:val="0000FF"/>
            <w:sz w:val="24"/>
            <w:szCs w:val="24"/>
            <w:u w:val="single"/>
            <w:lang w:eastAsia="ru-RU"/>
          </w:rPr>
          <w:t>приложению 2</w:t>
        </w:r>
      </w:hyperlink>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виде обеспечения продуктами питания детей первых двух лет жизни – по форме согласно </w:t>
      </w:r>
      <w:hyperlink r:id="rId69" w:anchor="%D0%9F%D1%80%D0%B8%D0%BB_3_%D0%A3%D1%82%D0%B2_1" w:history="1">
        <w:r w:rsidRPr="005111DC">
          <w:rPr>
            <w:rFonts w:ascii="Times New Roman" w:eastAsia="Times New Roman" w:hAnsi="Times New Roman" w:cs="Times New Roman"/>
            <w:color w:val="0000FF"/>
            <w:sz w:val="24"/>
            <w:szCs w:val="24"/>
            <w:u w:val="single"/>
            <w:lang w:eastAsia="ru-RU"/>
          </w:rPr>
          <w:t>приложению 3</w:t>
        </w:r>
      </w:hyperlink>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в виде социального пособия для возмещения затрат на приобретение подгузников – по форме согласно </w:t>
      </w:r>
      <w:hyperlink r:id="rId70" w:anchor="%D0%9F%D1%80%D0%B8%D0%BB_4_%D0%A3%D1%82%D0%B2_1" w:history="1">
        <w:r w:rsidRPr="005111DC">
          <w:rPr>
            <w:rFonts w:ascii="Times New Roman" w:eastAsia="Times New Roman" w:hAnsi="Times New Roman" w:cs="Times New Roman"/>
            <w:color w:val="0000FF"/>
            <w:sz w:val="24"/>
            <w:szCs w:val="24"/>
            <w:u w:val="single"/>
            <w:lang w:eastAsia="ru-RU"/>
          </w:rPr>
          <w:t>приложению 4</w:t>
        </w:r>
      </w:hyperlink>
      <w:r w:rsidRPr="005111DC">
        <w:rPr>
          <w:rFonts w:ascii="Times New Roman" w:eastAsia="Times New Roman" w:hAnsi="Times New Roman" w:cs="Times New Roman"/>
          <w:sz w:val="24"/>
          <w:szCs w:val="24"/>
          <w:lang w:eastAsia="ru-RU"/>
        </w:rPr>
        <w:t>.</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40. </w:t>
      </w:r>
      <w:proofErr w:type="gramStart"/>
      <w:r w:rsidRPr="005111DC">
        <w:rPr>
          <w:rFonts w:ascii="Times New Roman" w:eastAsia="Times New Roman" w:hAnsi="Times New Roman" w:cs="Times New Roman"/>
          <w:sz w:val="24"/>
          <w:szCs w:val="24"/>
          <w:lang w:eastAsia="ru-RU"/>
        </w:rPr>
        <w:t>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41. </w:t>
      </w:r>
      <w:proofErr w:type="gramStart"/>
      <w:r w:rsidRPr="005111DC">
        <w:rPr>
          <w:rFonts w:ascii="Times New Roman" w:eastAsia="Times New Roman" w:hAnsi="Times New Roman" w:cs="Times New Roman"/>
          <w:sz w:val="24"/>
          <w:szCs w:val="24"/>
          <w:lang w:eastAsia="ru-RU"/>
        </w:rPr>
        <w:t>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8</w:t>
      </w:r>
      <w:r w:rsidRPr="005111DC">
        <w:rPr>
          <w:rFonts w:ascii="Times New Roman" w:eastAsia="Times New Roman" w:hAnsi="Times New Roman" w:cs="Times New Roman"/>
          <w:sz w:val="24"/>
          <w:szCs w:val="24"/>
          <w:lang w:eastAsia="ru-RU"/>
        </w:rPr>
        <w:br/>
        <w:t>ПОРЯДОК ВЫПЛАТЫ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Единовременное социальное пособие выплачивается не позднее 10 рабочих дней после принятия комиссией соответствующего решения.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44. </w:t>
      </w:r>
      <w:proofErr w:type="gramStart"/>
      <w:r w:rsidRPr="005111DC">
        <w:rPr>
          <w:rFonts w:ascii="Times New Roman" w:eastAsia="Times New Roman" w:hAnsi="Times New Roman" w:cs="Times New Roman"/>
          <w:sz w:val="24"/>
          <w:szCs w:val="24"/>
          <w:lang w:eastAsia="ru-RU"/>
        </w:rPr>
        <w:t>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w:t>
      </w:r>
      <w:proofErr w:type="gramEnd"/>
      <w:r w:rsidRPr="005111DC">
        <w:rPr>
          <w:rFonts w:ascii="Times New Roman" w:eastAsia="Times New Roman" w:hAnsi="Times New Roman" w:cs="Times New Roman"/>
          <w:sz w:val="24"/>
          <w:szCs w:val="24"/>
          <w:lang w:eastAsia="ru-RU"/>
        </w:rPr>
        <w:t xml:space="preserve"> месяца, в котором произошло увеличение критерия нуждаемости.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45. Государственная адресная социальная помощь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денежной наличной форме выплачивается по выбору заявителя через объекты почтовой связи республиканского унитарного предприятия почтовой связи «</w:t>
      </w:r>
      <w:proofErr w:type="spellStart"/>
      <w:r w:rsidRPr="005111DC">
        <w:rPr>
          <w:rFonts w:ascii="Times New Roman" w:eastAsia="Times New Roman" w:hAnsi="Times New Roman" w:cs="Times New Roman"/>
          <w:sz w:val="24"/>
          <w:szCs w:val="24"/>
          <w:lang w:eastAsia="ru-RU"/>
        </w:rPr>
        <w:t>Белпочта</w:t>
      </w:r>
      <w:proofErr w:type="spellEnd"/>
      <w:r w:rsidRPr="005111DC">
        <w:rPr>
          <w:rFonts w:ascii="Times New Roman" w:eastAsia="Times New Roman" w:hAnsi="Times New Roman" w:cs="Times New Roman"/>
          <w:sz w:val="24"/>
          <w:szCs w:val="24"/>
          <w:lang w:eastAsia="ru-RU"/>
        </w:rPr>
        <w:t>» или филиалы открытого акционерного общества «Сберегательный банк «</w:t>
      </w:r>
      <w:proofErr w:type="spellStart"/>
      <w:r w:rsidRPr="005111DC">
        <w:rPr>
          <w:rFonts w:ascii="Times New Roman" w:eastAsia="Times New Roman" w:hAnsi="Times New Roman" w:cs="Times New Roman"/>
          <w:sz w:val="24"/>
          <w:szCs w:val="24"/>
          <w:lang w:eastAsia="ru-RU"/>
        </w:rPr>
        <w:t>Беларусбанк</w:t>
      </w:r>
      <w:proofErr w:type="spellEnd"/>
      <w:r w:rsidRPr="005111DC">
        <w:rPr>
          <w:rFonts w:ascii="Times New Roman" w:eastAsia="Times New Roman" w:hAnsi="Times New Roman" w:cs="Times New Roman"/>
          <w:sz w:val="24"/>
          <w:szCs w:val="24"/>
          <w:lang w:eastAsia="ru-RU"/>
        </w:rPr>
        <w:t>»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w:t>
      </w:r>
      <w:proofErr w:type="gramEnd"/>
      <w:r w:rsidRPr="005111DC">
        <w:rPr>
          <w:rFonts w:ascii="Times New Roman" w:eastAsia="Times New Roman" w:hAnsi="Times New Roman" w:cs="Times New Roman"/>
          <w:sz w:val="24"/>
          <w:szCs w:val="24"/>
          <w:lang w:eastAsia="ru-RU"/>
        </w:rPr>
        <w:t>,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w:t>
      </w:r>
      <w:proofErr w:type="spellStart"/>
      <w:r w:rsidRPr="005111DC">
        <w:rPr>
          <w:rFonts w:ascii="Times New Roman" w:eastAsia="Times New Roman" w:hAnsi="Times New Roman" w:cs="Times New Roman"/>
          <w:sz w:val="24"/>
          <w:szCs w:val="24"/>
          <w:lang w:eastAsia="ru-RU"/>
        </w:rPr>
        <w:t>удочеритель</w:t>
      </w:r>
      <w:proofErr w:type="spellEnd"/>
      <w:r w:rsidRPr="005111DC">
        <w:rPr>
          <w:rFonts w:ascii="Times New Roman" w:eastAsia="Times New Roman" w:hAnsi="Times New Roman" w:cs="Times New Roman"/>
          <w:sz w:val="24"/>
          <w:szCs w:val="24"/>
          <w:lang w:eastAsia="ru-RU"/>
        </w:rPr>
        <w:t xml:space="preserve">) являются инвалидами I или II группы, а </w:t>
      </w:r>
      <w:proofErr w:type="gramStart"/>
      <w:r w:rsidRPr="005111DC">
        <w:rPr>
          <w:rFonts w:ascii="Times New Roman" w:eastAsia="Times New Roman" w:hAnsi="Times New Roman" w:cs="Times New Roman"/>
          <w:sz w:val="24"/>
          <w:szCs w:val="24"/>
          <w:lang w:eastAsia="ru-RU"/>
        </w:rPr>
        <w:t>также</w:t>
      </w:r>
      <w:proofErr w:type="gramEnd"/>
      <w:r w:rsidRPr="005111DC">
        <w:rPr>
          <w:rFonts w:ascii="Times New Roman" w:eastAsia="Times New Roman" w:hAnsi="Times New Roman" w:cs="Times New Roman"/>
          <w:sz w:val="24"/>
          <w:szCs w:val="24"/>
          <w:lang w:eastAsia="ru-RU"/>
        </w:rPr>
        <w:t xml:space="preserve">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46. </w:t>
      </w:r>
      <w:proofErr w:type="gramStart"/>
      <w:r w:rsidRPr="005111DC">
        <w:rPr>
          <w:rFonts w:ascii="Times New Roman" w:eastAsia="Times New Roman" w:hAnsi="Times New Roman" w:cs="Times New Roman"/>
          <w:sz w:val="24"/>
          <w:szCs w:val="24"/>
          <w:lang w:eastAsia="ru-RU"/>
        </w:rPr>
        <w:t>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w:t>
      </w:r>
      <w:proofErr w:type="gramEnd"/>
      <w:r w:rsidRPr="005111DC">
        <w:rPr>
          <w:rFonts w:ascii="Times New Roman" w:eastAsia="Times New Roman" w:hAnsi="Times New Roman" w:cs="Times New Roman"/>
          <w:sz w:val="24"/>
          <w:szCs w:val="24"/>
          <w:lang w:eastAsia="ru-RU"/>
        </w:rPr>
        <w:t xml:space="preserve"> и социальной защиты.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hyperlink r:id="rId71" w:anchor="%D0%9F%D1%80%D0%B8%D0%BB_2_%D0%A3%D1%82%D0%B2_1" w:history="1">
        <w:r w:rsidRPr="005111DC">
          <w:rPr>
            <w:rFonts w:ascii="Times New Roman" w:eastAsia="Times New Roman" w:hAnsi="Times New Roman" w:cs="Times New Roman"/>
            <w:color w:val="0000FF"/>
            <w:sz w:val="24"/>
            <w:szCs w:val="24"/>
            <w:u w:val="single"/>
            <w:lang w:eastAsia="ru-RU"/>
          </w:rPr>
          <w:t>приложению 2</w:t>
        </w:r>
      </w:hyperlink>
      <w:r w:rsidRPr="005111DC">
        <w:rPr>
          <w:rFonts w:ascii="Times New Roman" w:eastAsia="Times New Roman" w:hAnsi="Times New Roman" w:cs="Times New Roman"/>
          <w:sz w:val="24"/>
          <w:szCs w:val="24"/>
          <w:lang w:eastAsia="ru-RU"/>
        </w:rPr>
        <w:t xml:space="preserve"> к настоящему Положению и передает запрашиваемое дело в орган по труду, занятости и социальной защите, направивший запрос.</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r:id="rId72" w:anchor="%D0%9F%D1%80%D0%B8%D0%BB_2_%D0%A3%D1%82%D0%B2_1" w:history="1">
        <w:r w:rsidRPr="005111DC">
          <w:rPr>
            <w:rFonts w:ascii="Times New Roman" w:eastAsia="Times New Roman" w:hAnsi="Times New Roman" w:cs="Times New Roman"/>
            <w:color w:val="0000FF"/>
            <w:sz w:val="24"/>
            <w:szCs w:val="24"/>
            <w:u w:val="single"/>
            <w:lang w:eastAsia="ru-RU"/>
          </w:rPr>
          <w:t>приложению 2</w:t>
        </w:r>
      </w:hyperlink>
      <w:r w:rsidRPr="005111DC">
        <w:rPr>
          <w:rFonts w:ascii="Times New Roman" w:eastAsia="Times New Roman" w:hAnsi="Times New Roman" w:cs="Times New Roman"/>
          <w:sz w:val="24"/>
          <w:szCs w:val="24"/>
          <w:lang w:eastAsia="ru-RU"/>
        </w:rPr>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47. </w:t>
      </w:r>
      <w:proofErr w:type="gramStart"/>
      <w:r w:rsidRPr="005111DC">
        <w:rPr>
          <w:rFonts w:ascii="Times New Roman" w:eastAsia="Times New Roman" w:hAnsi="Times New Roman" w:cs="Times New Roman"/>
          <w:sz w:val="24"/>
          <w:szCs w:val="24"/>
          <w:lang w:eastAsia="ru-RU"/>
        </w:rPr>
        <w:t>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w:t>
      </w:r>
      <w:proofErr w:type="spellStart"/>
      <w:r w:rsidRPr="005111DC">
        <w:rPr>
          <w:rFonts w:ascii="Times New Roman" w:eastAsia="Times New Roman" w:hAnsi="Times New Roman" w:cs="Times New Roman"/>
          <w:sz w:val="24"/>
          <w:szCs w:val="24"/>
          <w:lang w:eastAsia="ru-RU"/>
        </w:rPr>
        <w:t>Белпочта</w:t>
      </w:r>
      <w:proofErr w:type="spellEnd"/>
      <w:r w:rsidRPr="005111DC">
        <w:rPr>
          <w:rFonts w:ascii="Times New Roman" w:eastAsia="Times New Roman" w:hAnsi="Times New Roman" w:cs="Times New Roman"/>
          <w:sz w:val="24"/>
          <w:szCs w:val="24"/>
          <w:lang w:eastAsia="ru-RU"/>
        </w:rPr>
        <w:t>» или филиалы открытого акционерного общества «Сберегательный банк «</w:t>
      </w:r>
      <w:proofErr w:type="spellStart"/>
      <w:r w:rsidRPr="005111DC">
        <w:rPr>
          <w:rFonts w:ascii="Times New Roman" w:eastAsia="Times New Roman" w:hAnsi="Times New Roman" w:cs="Times New Roman"/>
          <w:sz w:val="24"/>
          <w:szCs w:val="24"/>
          <w:lang w:eastAsia="ru-RU"/>
        </w:rPr>
        <w:t>Беларусбанк</w:t>
      </w:r>
      <w:proofErr w:type="spellEnd"/>
      <w:r w:rsidRPr="005111DC">
        <w:rPr>
          <w:rFonts w:ascii="Times New Roman" w:eastAsia="Times New Roman" w:hAnsi="Times New Roman" w:cs="Times New Roman"/>
          <w:sz w:val="24"/>
          <w:szCs w:val="24"/>
          <w:lang w:eastAsia="ru-RU"/>
        </w:rPr>
        <w:t>» и их структурные подразделения, а также через организации, осуществляющие деятельность по доставке пенсий и пособий (при</w:t>
      </w:r>
      <w:proofErr w:type="gramEnd"/>
      <w:r w:rsidRPr="005111DC">
        <w:rPr>
          <w:rFonts w:ascii="Times New Roman" w:eastAsia="Times New Roman" w:hAnsi="Times New Roman" w:cs="Times New Roman"/>
          <w:sz w:val="24"/>
          <w:szCs w:val="24"/>
          <w:lang w:eastAsia="ru-RU"/>
        </w:rPr>
        <w:t xml:space="preserve"> их </w:t>
      </w:r>
      <w:proofErr w:type="gramStart"/>
      <w:r w:rsidRPr="005111DC">
        <w:rPr>
          <w:rFonts w:ascii="Times New Roman" w:eastAsia="Times New Roman" w:hAnsi="Times New Roman" w:cs="Times New Roman"/>
          <w:sz w:val="24"/>
          <w:szCs w:val="24"/>
          <w:lang w:eastAsia="ru-RU"/>
        </w:rPr>
        <w:t>наличии</w:t>
      </w:r>
      <w:proofErr w:type="gramEnd"/>
      <w:r w:rsidRPr="005111DC">
        <w:rPr>
          <w:rFonts w:ascii="Times New Roman" w:eastAsia="Times New Roman" w:hAnsi="Times New Roman" w:cs="Times New Roman"/>
          <w:sz w:val="24"/>
          <w:szCs w:val="24"/>
          <w:lang w:eastAsia="ru-RU"/>
        </w:rPr>
        <w:t>), без взимания платы с получателя этого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w:t>
      </w:r>
      <w:proofErr w:type="spellStart"/>
      <w:r w:rsidRPr="005111DC">
        <w:rPr>
          <w:rFonts w:ascii="Times New Roman" w:eastAsia="Times New Roman" w:hAnsi="Times New Roman" w:cs="Times New Roman"/>
          <w:sz w:val="24"/>
          <w:szCs w:val="24"/>
          <w:lang w:eastAsia="ru-RU"/>
        </w:rPr>
        <w:t>Беларусбанк</w:t>
      </w:r>
      <w:proofErr w:type="spellEnd"/>
      <w:r w:rsidRPr="005111DC">
        <w:rPr>
          <w:rFonts w:ascii="Times New Roman" w:eastAsia="Times New Roman" w:hAnsi="Times New Roman" w:cs="Times New Roman"/>
          <w:sz w:val="24"/>
          <w:szCs w:val="24"/>
          <w:lang w:eastAsia="ru-RU"/>
        </w:rPr>
        <w:t>» (его структурном подразделении) для учета личных денег таких лиц, и зачисляется на их лицевой счет.</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48.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49.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50.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51.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52. Исключен.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54. Периодичность получения продуктов в течение каждого месяца шестимесячного периода определяется их получателем.</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неполучения продуктов в течение месяца получатели утрачивают право на их получение за этот месяц.</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56. Выбор сухой смеси и напитков для детского питания осуществляется по усмотрению получателя продуктов.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Замена продуктов, предусмотренных в примерных наборах, другими продуктами не допускается.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58. </w:t>
      </w:r>
      <w:proofErr w:type="gramStart"/>
      <w:r w:rsidRPr="005111DC">
        <w:rPr>
          <w:rFonts w:ascii="Times New Roman" w:eastAsia="Times New Roman" w:hAnsi="Times New Roman" w:cs="Times New Roman"/>
          <w:sz w:val="24"/>
          <w:szCs w:val="24"/>
          <w:lang w:eastAsia="ru-RU"/>
        </w:rPr>
        <w:t>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w:t>
      </w:r>
      <w:proofErr w:type="gramEnd"/>
      <w:r w:rsidRPr="005111DC">
        <w:rPr>
          <w:rFonts w:ascii="Times New Roman" w:eastAsia="Times New Roman" w:hAnsi="Times New Roman" w:cs="Times New Roman"/>
          <w:sz w:val="24"/>
          <w:szCs w:val="24"/>
          <w:lang w:eastAsia="ru-RU"/>
        </w:rPr>
        <w:t xml:space="preserve"> защиты.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 xml:space="preserve">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r:id="rId73" w:anchor="%D0%9F%D1%80%D0%B8%D0%BB_3_%D0%A3%D1%82%D0%B2_1" w:history="1">
        <w:r w:rsidRPr="005111DC">
          <w:rPr>
            <w:rFonts w:ascii="Times New Roman" w:eastAsia="Times New Roman" w:hAnsi="Times New Roman" w:cs="Times New Roman"/>
            <w:color w:val="0000FF"/>
            <w:sz w:val="24"/>
            <w:szCs w:val="24"/>
            <w:u w:val="single"/>
            <w:lang w:eastAsia="ru-RU"/>
          </w:rPr>
          <w:t>приложению 3</w:t>
        </w:r>
      </w:hyperlink>
      <w:r w:rsidRPr="005111DC">
        <w:rPr>
          <w:rFonts w:ascii="Times New Roman" w:eastAsia="Times New Roman" w:hAnsi="Times New Roman" w:cs="Times New Roman"/>
          <w:sz w:val="24"/>
          <w:szCs w:val="24"/>
          <w:lang w:eastAsia="ru-RU"/>
        </w:rPr>
        <w:t xml:space="preserve"> к настоящему Положению и передает запрашиваемое дело в орган по труду, занятости и социальной защите, направивший запрос.</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Решение о возобновлении обеспечения продуктами питания детей первых двух лет жизни по форме согласно </w:t>
      </w:r>
      <w:hyperlink r:id="rId74" w:anchor="%D0%9F%D1%80%D0%B8%D0%BB_3_%D0%A3%D1%82%D0%B2_1" w:history="1">
        <w:r w:rsidRPr="005111DC">
          <w:rPr>
            <w:rFonts w:ascii="Times New Roman" w:eastAsia="Times New Roman" w:hAnsi="Times New Roman" w:cs="Times New Roman"/>
            <w:color w:val="0000FF"/>
            <w:sz w:val="24"/>
            <w:szCs w:val="24"/>
            <w:u w:val="single"/>
            <w:lang w:eastAsia="ru-RU"/>
          </w:rPr>
          <w:t>приложению 3</w:t>
        </w:r>
      </w:hyperlink>
      <w:r w:rsidRPr="005111DC">
        <w:rPr>
          <w:rFonts w:ascii="Times New Roman" w:eastAsia="Times New Roman" w:hAnsi="Times New Roman" w:cs="Times New Roman"/>
          <w:sz w:val="24"/>
          <w:szCs w:val="24"/>
          <w:lang w:eastAsia="ru-RU"/>
        </w:rPr>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w:t>
      </w:r>
      <w:r w:rsidRPr="005111DC">
        <w:rPr>
          <w:rFonts w:ascii="Times New Roman" w:eastAsia="Times New Roman" w:hAnsi="Times New Roman" w:cs="Times New Roman"/>
          <w:sz w:val="24"/>
          <w:szCs w:val="24"/>
          <w:lang w:eastAsia="ru-RU"/>
        </w:rPr>
        <w:lastRenderedPageBreak/>
        <w:t>получатель не утратил право на это обеспечение, на основании документов и сведений, имеющихся в деле.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Контроль за</w:t>
      </w:r>
      <w:proofErr w:type="gramEnd"/>
      <w:r w:rsidRPr="005111DC">
        <w:rPr>
          <w:rFonts w:ascii="Times New Roman" w:eastAsia="Times New Roman" w:hAnsi="Times New Roman" w:cs="Times New Roman"/>
          <w:sz w:val="24"/>
          <w:szCs w:val="24"/>
          <w:lang w:eastAsia="ru-RU"/>
        </w:rPr>
        <w:t xml:space="preserve">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ГЛАВА 9</w:t>
      </w:r>
      <w:r w:rsidRPr="005111DC">
        <w:rPr>
          <w:rFonts w:ascii="Times New Roman" w:eastAsia="Times New Roman" w:hAnsi="Times New Roman" w:cs="Times New Roman"/>
          <w:sz w:val="24"/>
          <w:szCs w:val="24"/>
          <w:lang w:eastAsia="ru-RU"/>
        </w:rPr>
        <w:br/>
        <w:t>ПРЕКРАЩЕНИЕ ПРЕДОСТАВЛЕНИЯ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61. </w:t>
      </w:r>
      <w:proofErr w:type="gramStart"/>
      <w:r w:rsidRPr="005111DC">
        <w:rPr>
          <w:rFonts w:ascii="Times New Roman" w:eastAsia="Times New Roman" w:hAnsi="Times New Roman" w:cs="Times New Roman"/>
          <w:sz w:val="24"/>
          <w:szCs w:val="24"/>
          <w:lang w:eastAsia="ru-RU"/>
        </w:rPr>
        <w:t xml:space="preserve">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r:id="rId75" w:anchor="&amp;Point=3" w:history="1">
        <w:r w:rsidRPr="005111DC">
          <w:rPr>
            <w:rFonts w:ascii="Times New Roman" w:eastAsia="Times New Roman" w:hAnsi="Times New Roman" w:cs="Times New Roman"/>
            <w:color w:val="0000FF"/>
            <w:sz w:val="24"/>
            <w:szCs w:val="24"/>
            <w:u w:val="single"/>
            <w:lang w:eastAsia="ru-RU"/>
          </w:rPr>
          <w:t>пунктах 3</w:t>
        </w:r>
      </w:hyperlink>
      <w:r w:rsidRPr="005111DC">
        <w:rPr>
          <w:rFonts w:ascii="Times New Roman" w:eastAsia="Times New Roman" w:hAnsi="Times New Roman" w:cs="Times New Roman"/>
          <w:sz w:val="24"/>
          <w:szCs w:val="24"/>
          <w:lang w:eastAsia="ru-RU"/>
        </w:rPr>
        <w:t xml:space="preserve"> и </w:t>
      </w:r>
      <w:hyperlink r:id="rId76" w:anchor="&amp;Point=4" w:history="1">
        <w:r w:rsidRPr="005111DC">
          <w:rPr>
            <w:rFonts w:ascii="Times New Roman" w:eastAsia="Times New Roman" w:hAnsi="Times New Roman" w:cs="Times New Roman"/>
            <w:color w:val="0000FF"/>
            <w:sz w:val="24"/>
            <w:szCs w:val="24"/>
            <w:u w:val="single"/>
            <w:lang w:eastAsia="ru-RU"/>
          </w:rPr>
          <w:t>4</w:t>
        </w:r>
      </w:hyperlink>
      <w:r w:rsidRPr="005111DC">
        <w:rPr>
          <w:rFonts w:ascii="Times New Roman" w:eastAsia="Times New Roman" w:hAnsi="Times New Roman" w:cs="Times New Roman"/>
          <w:sz w:val="24"/>
          <w:szCs w:val="24"/>
          <w:lang w:eastAsia="ru-RU"/>
        </w:rPr>
        <w:t xml:space="preserve">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w:t>
      </w:r>
      <w:proofErr w:type="gramEnd"/>
      <w:r w:rsidRPr="005111DC">
        <w:rPr>
          <w:rFonts w:ascii="Times New Roman" w:eastAsia="Times New Roman" w:hAnsi="Times New Roman" w:cs="Times New Roman"/>
          <w:sz w:val="24"/>
          <w:szCs w:val="24"/>
          <w:lang w:eastAsia="ru-RU"/>
        </w:rPr>
        <w:t xml:space="preserve"> труду, занятости и социальной защите.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изъятия ребенка из семьи – на основании информации, представляемой комиссией по делам несовершеннолетних;</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lastRenderedPageBreak/>
        <w:t xml:space="preserve">при отказе родителей от ребенка, отобрании ребенка из семьи, помещении ребенка в детское </w:t>
      </w:r>
      <w:proofErr w:type="spellStart"/>
      <w:r w:rsidRPr="005111DC">
        <w:rPr>
          <w:rFonts w:ascii="Times New Roman" w:eastAsia="Times New Roman" w:hAnsi="Times New Roman" w:cs="Times New Roman"/>
          <w:sz w:val="24"/>
          <w:szCs w:val="24"/>
          <w:lang w:eastAsia="ru-RU"/>
        </w:rPr>
        <w:t>интернатное</w:t>
      </w:r>
      <w:proofErr w:type="spellEnd"/>
      <w:r w:rsidRPr="005111DC">
        <w:rPr>
          <w:rFonts w:ascii="Times New Roman" w:eastAsia="Times New Roman" w:hAnsi="Times New Roman" w:cs="Times New Roman"/>
          <w:sz w:val="24"/>
          <w:szCs w:val="24"/>
          <w:lang w:eastAsia="ru-RU"/>
        </w:rPr>
        <w:t xml:space="preserve"> учреждение, приемную, опекунскую семью, детский дом семейного типа – на основании информации, представляемой органами опеки и попечительства;</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w:t>
      </w:r>
      <w:proofErr w:type="gramStart"/>
      <w:r w:rsidRPr="005111DC">
        <w:rPr>
          <w:rFonts w:ascii="Times New Roman" w:eastAsia="Times New Roman" w:hAnsi="Times New Roman" w:cs="Times New Roman"/>
          <w:sz w:val="24"/>
          <w:szCs w:val="24"/>
          <w:lang w:eastAsia="ru-RU"/>
        </w:rPr>
        <w:t>осуществлять</w:t>
      </w:r>
      <w:proofErr w:type="gramEnd"/>
      <w:r w:rsidRPr="005111DC">
        <w:rPr>
          <w:rFonts w:ascii="Times New Roman" w:eastAsia="Times New Roman" w:hAnsi="Times New Roman" w:cs="Times New Roman"/>
          <w:sz w:val="24"/>
          <w:szCs w:val="24"/>
          <w:lang w:eastAsia="ru-RU"/>
        </w:rPr>
        <w:t xml:space="preserve">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64. </w:t>
      </w:r>
      <w:proofErr w:type="gramStart"/>
      <w:r w:rsidRPr="005111DC">
        <w:rPr>
          <w:rFonts w:ascii="Times New Roman" w:eastAsia="Times New Roman" w:hAnsi="Times New Roman" w:cs="Times New Roman"/>
          <w:sz w:val="24"/>
          <w:szCs w:val="24"/>
          <w:lang w:eastAsia="ru-RU"/>
        </w:rPr>
        <w:t>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5111DC" w:rsidRPr="005111DC" w:rsidRDefault="005111DC" w:rsidP="005111DC">
      <w:pPr>
        <w:spacing w:after="0" w:line="240" w:lineRule="auto"/>
        <w:rPr>
          <w:rFonts w:ascii="Times New Roman" w:eastAsia="Times New Roman" w:hAnsi="Times New Roman" w:cs="Times New Roman"/>
          <w:sz w:val="24"/>
          <w:szCs w:val="24"/>
          <w:lang w:eastAsia="ru-RU"/>
        </w:rPr>
        <w:sectPr w:rsidR="005111DC" w:rsidRPr="005111DC">
          <w:pgSz w:w="12240" w:h="15840"/>
          <w:pgMar w:top="1134" w:right="850" w:bottom="1134" w:left="1701" w:header="720" w:footer="720" w:gutter="0"/>
          <w:cols w:space="720"/>
        </w:sectPr>
      </w:pP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tblPr>
      <w:tblGrid>
        <w:gridCol w:w="5937"/>
        <w:gridCol w:w="3430"/>
      </w:tblGrid>
      <w:tr w:rsidR="005111DC" w:rsidRPr="005111DC" w:rsidTr="005111DC">
        <w:tc>
          <w:tcPr>
            <w:tcW w:w="3169"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83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2" w:name="Прил_1_Утв_1"/>
            <w:bookmarkEnd w:id="2"/>
            <w:r w:rsidRPr="005111DC">
              <w:rPr>
                <w:rFonts w:ascii="Times New Roman" w:eastAsia="Times New Roman" w:hAnsi="Times New Roman" w:cs="Times New Roman"/>
                <w:sz w:val="24"/>
                <w:szCs w:val="24"/>
                <w:lang w:eastAsia="ru-RU"/>
              </w:rPr>
              <w:t>Приложение 1</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 Положению о порядке</w:t>
            </w:r>
            <w:r w:rsidRPr="005111DC">
              <w:rPr>
                <w:rFonts w:ascii="Times New Roman" w:eastAsia="Times New Roman" w:hAnsi="Times New Roman" w:cs="Times New Roman"/>
                <w:sz w:val="24"/>
                <w:szCs w:val="24"/>
                <w:lang w:eastAsia="ru-RU"/>
              </w:rPr>
              <w:br/>
              <w:t>предоставления государственной</w:t>
            </w:r>
            <w:r w:rsidRPr="005111DC">
              <w:rPr>
                <w:rFonts w:ascii="Times New Roman" w:eastAsia="Times New Roman" w:hAnsi="Times New Roman" w:cs="Times New Roman"/>
                <w:sz w:val="24"/>
                <w:szCs w:val="24"/>
                <w:lang w:eastAsia="ru-RU"/>
              </w:rPr>
              <w:br/>
              <w:t>адресной социальной помощи</w:t>
            </w:r>
            <w:r w:rsidRPr="005111DC">
              <w:rPr>
                <w:rFonts w:ascii="Times New Roman" w:eastAsia="Times New Roman" w:hAnsi="Times New Roman" w:cs="Times New Roman"/>
                <w:sz w:val="24"/>
                <w:szCs w:val="24"/>
                <w:lang w:eastAsia="ru-RU"/>
              </w:rPr>
              <w:br/>
              <w:t>(в редакции Указа Президента</w:t>
            </w:r>
            <w:r w:rsidRPr="005111DC">
              <w:rPr>
                <w:rFonts w:ascii="Times New Roman" w:eastAsia="Times New Roman" w:hAnsi="Times New Roman" w:cs="Times New Roman"/>
                <w:sz w:val="24"/>
                <w:szCs w:val="24"/>
                <w:lang w:eastAsia="ru-RU"/>
              </w:rPr>
              <w:br/>
              <w:t>Республики Беларусь</w:t>
            </w:r>
            <w:r w:rsidRPr="005111DC">
              <w:rPr>
                <w:rFonts w:ascii="Times New Roman" w:eastAsia="Times New Roman" w:hAnsi="Times New Roman" w:cs="Times New Roman"/>
                <w:sz w:val="24"/>
                <w:szCs w:val="24"/>
                <w:lang w:eastAsia="ru-RU"/>
              </w:rPr>
              <w:br/>
              <w:t>15.06.2017 № 211)</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Форма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(наименование исполнительного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 распорядительного органа)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3" w:name="Заг_Прил_1_Утв_1"/>
      <w:bookmarkEnd w:id="3"/>
      <w:r w:rsidRPr="005111DC">
        <w:rPr>
          <w:rFonts w:ascii="Times New Roman" w:eastAsia="Times New Roman" w:hAnsi="Times New Roman" w:cs="Times New Roman"/>
          <w:sz w:val="24"/>
          <w:szCs w:val="24"/>
          <w:lang w:eastAsia="ru-RU"/>
        </w:rPr>
        <w:t>ПЛАН</w:t>
      </w:r>
      <w:r w:rsidRPr="005111DC">
        <w:rPr>
          <w:rFonts w:ascii="Times New Roman" w:eastAsia="Times New Roman" w:hAnsi="Times New Roman" w:cs="Times New Roman"/>
          <w:sz w:val="24"/>
          <w:szCs w:val="24"/>
          <w:lang w:eastAsia="ru-RU"/>
        </w:rPr>
        <w:br/>
        <w:t>по самостоятельному улучшению материального положения</w:t>
      </w:r>
      <w:r w:rsidRPr="005111DC">
        <w:rPr>
          <w:rFonts w:ascii="Times New Roman" w:eastAsia="Times New Roman" w:hAnsi="Times New Roman" w:cs="Times New Roman"/>
          <w:sz w:val="24"/>
          <w:szCs w:val="24"/>
          <w:lang w:eastAsia="ru-RU"/>
        </w:rPr>
        <w:br/>
        <w:t>для трудоспособных членов семьи (граждан)</w:t>
      </w:r>
    </w:p>
    <w:tbl>
      <w:tblPr>
        <w:tblW w:w="5000" w:type="pct"/>
        <w:tblCellMar>
          <w:left w:w="0" w:type="dxa"/>
          <w:right w:w="0" w:type="dxa"/>
        </w:tblCellMar>
        <w:tblLook w:val="04A0"/>
      </w:tblPr>
      <w:tblGrid>
        <w:gridCol w:w="4683"/>
        <w:gridCol w:w="4684"/>
      </w:tblGrid>
      <w:tr w:rsidR="005111DC" w:rsidRPr="005111DC" w:rsidTr="005111DC">
        <w:trPr>
          <w:trHeight w:val="240"/>
        </w:trPr>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 _____________ 20__ г.</w:t>
            </w:r>
          </w:p>
        </w:tc>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протокол № _____</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Разработан ____________________________________________________________________</w:t>
      </w:r>
    </w:p>
    <w:p w:rsidR="005111DC" w:rsidRPr="005111DC" w:rsidRDefault="005111DC" w:rsidP="005111DC">
      <w:pPr>
        <w:spacing w:before="100" w:beforeAutospacing="1" w:after="100" w:afterAutospacing="1" w:line="240" w:lineRule="auto"/>
        <w:ind w:left="1276"/>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трудоспособного члена семьи (гражданина), в отношении которого разработан указанный план)</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tblPr>
      <w:tblGrid>
        <w:gridCol w:w="2552"/>
        <w:gridCol w:w="1701"/>
        <w:gridCol w:w="5114"/>
      </w:tblGrid>
      <w:tr w:rsidR="005111DC" w:rsidRPr="005111DC" w:rsidTr="005111DC">
        <w:trPr>
          <w:trHeight w:val="240"/>
        </w:trPr>
        <w:tc>
          <w:tcPr>
            <w:tcW w:w="1362" w:type="pct"/>
            <w:tcBorders>
              <w:bottom w:val="single" w:sz="4" w:space="0" w:color="auto"/>
              <w:right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Наименование мероприятий</w:t>
            </w:r>
          </w:p>
        </w:tc>
        <w:tc>
          <w:tcPr>
            <w:tcW w:w="9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Срок выполнения</w:t>
            </w:r>
          </w:p>
        </w:tc>
        <w:tc>
          <w:tcPr>
            <w:tcW w:w="2730" w:type="pct"/>
            <w:tcBorders>
              <w:left w:val="single" w:sz="4" w:space="0" w:color="auto"/>
              <w:bottom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roofErr w:type="gramEnd"/>
          </w:p>
        </w:tc>
      </w:tr>
      <w:tr w:rsidR="005111DC" w:rsidRPr="005111DC" w:rsidTr="005111DC">
        <w:trPr>
          <w:trHeight w:val="173"/>
        </w:trPr>
        <w:tc>
          <w:tcPr>
            <w:tcW w:w="1362" w:type="pct"/>
            <w:tcBorders>
              <w:top w:val="single" w:sz="4" w:space="0" w:color="auto"/>
              <w:right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173" w:lineRule="atLeast"/>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173" w:lineRule="atLeast"/>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2730" w:type="pct"/>
            <w:tcBorders>
              <w:top w:val="single" w:sz="4" w:space="0" w:color="auto"/>
              <w:left w:val="single" w:sz="4" w:space="0" w:color="auto"/>
            </w:tcBorders>
            <w:tcMar>
              <w:top w:w="0" w:type="dxa"/>
              <w:left w:w="6" w:type="dxa"/>
              <w:bottom w:w="0" w:type="dxa"/>
              <w:right w:w="6" w:type="dxa"/>
            </w:tcMar>
            <w:vAlign w:val="center"/>
            <w:hideMark/>
          </w:tcPr>
          <w:p w:rsidR="005111DC" w:rsidRPr="005111DC" w:rsidRDefault="005111DC" w:rsidP="005111DC">
            <w:pPr>
              <w:spacing w:before="100" w:beforeAutospacing="1" w:after="100" w:afterAutospacing="1" w:line="173" w:lineRule="atLeast"/>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2559"/>
        <w:gridCol w:w="3039"/>
        <w:gridCol w:w="3769"/>
      </w:tblGrid>
      <w:tr w:rsidR="005111DC" w:rsidRPr="005111DC" w:rsidTr="005111DC">
        <w:trPr>
          <w:trHeight w:val="240"/>
        </w:trPr>
        <w:tc>
          <w:tcPr>
            <w:tcW w:w="1366"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Председатель комиссии</w:t>
            </w:r>
          </w:p>
        </w:tc>
        <w:tc>
          <w:tcPr>
            <w:tcW w:w="162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366"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62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r w:rsidR="005111DC" w:rsidRPr="005111DC" w:rsidTr="005111DC">
        <w:tc>
          <w:tcPr>
            <w:tcW w:w="1366"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Секретарь комиссии</w:t>
            </w:r>
          </w:p>
        </w:tc>
        <w:tc>
          <w:tcPr>
            <w:tcW w:w="162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366"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62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2"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937"/>
        <w:gridCol w:w="3430"/>
      </w:tblGrid>
      <w:tr w:rsidR="005111DC" w:rsidRPr="005111DC" w:rsidTr="005111DC">
        <w:tc>
          <w:tcPr>
            <w:tcW w:w="3169"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83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4" w:name="Прил_2_Утв_1"/>
            <w:bookmarkEnd w:id="4"/>
            <w:r w:rsidRPr="005111DC">
              <w:rPr>
                <w:rFonts w:ascii="Times New Roman" w:eastAsia="Times New Roman" w:hAnsi="Times New Roman" w:cs="Times New Roman"/>
                <w:sz w:val="24"/>
                <w:szCs w:val="24"/>
                <w:lang w:eastAsia="ru-RU"/>
              </w:rPr>
              <w:t>Приложение 2</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 Положению о порядке</w:t>
            </w:r>
            <w:r w:rsidRPr="005111DC">
              <w:rPr>
                <w:rFonts w:ascii="Times New Roman" w:eastAsia="Times New Roman" w:hAnsi="Times New Roman" w:cs="Times New Roman"/>
                <w:sz w:val="24"/>
                <w:szCs w:val="24"/>
                <w:lang w:eastAsia="ru-RU"/>
              </w:rPr>
              <w:br/>
              <w:t>предоставления государственной</w:t>
            </w:r>
            <w:r w:rsidRPr="005111DC">
              <w:rPr>
                <w:rFonts w:ascii="Times New Roman" w:eastAsia="Times New Roman" w:hAnsi="Times New Roman" w:cs="Times New Roman"/>
                <w:sz w:val="24"/>
                <w:szCs w:val="24"/>
                <w:lang w:eastAsia="ru-RU"/>
              </w:rPr>
              <w:br/>
              <w:t>адресной социальной помощи</w:t>
            </w:r>
            <w:r w:rsidRPr="005111DC">
              <w:rPr>
                <w:rFonts w:ascii="Times New Roman" w:eastAsia="Times New Roman" w:hAnsi="Times New Roman" w:cs="Times New Roman"/>
                <w:sz w:val="24"/>
                <w:szCs w:val="24"/>
                <w:lang w:eastAsia="ru-RU"/>
              </w:rPr>
              <w:br/>
              <w:t>(в редакции Указа Президента</w:t>
            </w:r>
            <w:r w:rsidRPr="005111DC">
              <w:rPr>
                <w:rFonts w:ascii="Times New Roman" w:eastAsia="Times New Roman" w:hAnsi="Times New Roman" w:cs="Times New Roman"/>
                <w:sz w:val="24"/>
                <w:szCs w:val="24"/>
                <w:lang w:eastAsia="ru-RU"/>
              </w:rPr>
              <w:br/>
              <w:t>Республики Беларусь</w:t>
            </w:r>
            <w:r w:rsidRPr="005111DC">
              <w:rPr>
                <w:rFonts w:ascii="Times New Roman" w:eastAsia="Times New Roman" w:hAnsi="Times New Roman" w:cs="Times New Roman"/>
                <w:sz w:val="24"/>
                <w:szCs w:val="24"/>
                <w:lang w:eastAsia="ru-RU"/>
              </w:rPr>
              <w:br/>
              <w:t>15.06.2017 № 211)</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Форма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lastRenderedPageBreak/>
        <w:t>(наименование исполнительного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 распорядительного органа)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5" w:name="Заг_Прил_2_Утв_1"/>
      <w:bookmarkEnd w:id="5"/>
      <w:r w:rsidRPr="005111DC">
        <w:rPr>
          <w:rFonts w:ascii="Times New Roman" w:eastAsia="Times New Roman" w:hAnsi="Times New Roman" w:cs="Times New Roman"/>
          <w:sz w:val="24"/>
          <w:szCs w:val="24"/>
          <w:lang w:eastAsia="ru-RU"/>
        </w:rPr>
        <w:t>РЕШЕНИЕ</w:t>
      </w:r>
      <w:r w:rsidRPr="005111DC">
        <w:rPr>
          <w:rFonts w:ascii="Times New Roman" w:eastAsia="Times New Roman" w:hAnsi="Times New Roman" w:cs="Times New Roman"/>
          <w:sz w:val="24"/>
          <w:szCs w:val="24"/>
          <w:lang w:eastAsia="ru-RU"/>
        </w:rPr>
        <w:br/>
        <w:t>о предоставлении (об отказе в предоставлении)</w:t>
      </w:r>
      <w:r w:rsidRPr="005111DC">
        <w:rPr>
          <w:rFonts w:ascii="Times New Roman" w:eastAsia="Times New Roman" w:hAnsi="Times New Roman" w:cs="Times New Roman"/>
          <w:sz w:val="24"/>
          <w:szCs w:val="24"/>
          <w:lang w:eastAsia="ru-RU"/>
        </w:rPr>
        <w:br/>
        <w:t>государственной адресной социальной помощи в виде</w:t>
      </w:r>
      <w:r w:rsidRPr="005111DC">
        <w:rPr>
          <w:rFonts w:ascii="Times New Roman" w:eastAsia="Times New Roman" w:hAnsi="Times New Roman" w:cs="Times New Roman"/>
          <w:sz w:val="24"/>
          <w:szCs w:val="24"/>
          <w:lang w:eastAsia="ru-RU"/>
        </w:rPr>
        <w:br/>
        <w:t>ежемесячного и (или) единовременного социальных пособий</w:t>
      </w:r>
    </w:p>
    <w:tbl>
      <w:tblPr>
        <w:tblW w:w="5000" w:type="pct"/>
        <w:tblCellMar>
          <w:left w:w="0" w:type="dxa"/>
          <w:right w:w="0" w:type="dxa"/>
        </w:tblCellMar>
        <w:tblLook w:val="04A0"/>
      </w:tblPr>
      <w:tblGrid>
        <w:gridCol w:w="4683"/>
        <w:gridCol w:w="4684"/>
      </w:tblGrid>
      <w:tr w:rsidR="005111DC" w:rsidRPr="005111DC" w:rsidTr="005111DC">
        <w:trPr>
          <w:trHeight w:val="240"/>
        </w:trPr>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 _____________ 20__ г.</w:t>
            </w:r>
          </w:p>
        </w:tc>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протокол № _____</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Комиссией </w:t>
      </w:r>
      <w:proofErr w:type="gramStart"/>
      <w:r w:rsidRPr="005111DC">
        <w:rPr>
          <w:rFonts w:ascii="Times New Roman" w:eastAsia="Times New Roman" w:hAnsi="Times New Roman" w:cs="Times New Roman"/>
          <w:sz w:val="24"/>
          <w:szCs w:val="24"/>
          <w:lang w:eastAsia="ru-RU"/>
        </w:rPr>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rsidRPr="005111DC">
        <w:rPr>
          <w:rFonts w:ascii="Times New Roman" w:eastAsia="Times New Roman" w:hAnsi="Times New Roman" w:cs="Times New Roman"/>
          <w:sz w:val="24"/>
          <w:szCs w:val="24"/>
          <w:lang w:eastAsia="ru-RU"/>
        </w:rPr>
        <w:t xml:space="preserve">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5111DC" w:rsidRPr="005111DC" w:rsidRDefault="005111DC" w:rsidP="005111DC">
      <w:pPr>
        <w:spacing w:before="100" w:beforeAutospacing="1" w:after="100" w:afterAutospacing="1" w:line="240" w:lineRule="auto"/>
        <w:ind w:left="6341"/>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собственное имя, 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документы, подтверждающие изменение у ____________________________________</w:t>
      </w:r>
    </w:p>
    <w:p w:rsidR="005111DC" w:rsidRPr="005111DC" w:rsidRDefault="005111DC" w:rsidP="005111DC">
      <w:pPr>
        <w:spacing w:before="100" w:beforeAutospacing="1" w:after="100" w:afterAutospacing="1" w:line="240" w:lineRule="auto"/>
        <w:ind w:left="4962"/>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состава семьи, регистрации по месту жительства (месту пребывания), возникновение обстоятельств, предусмотренных в </w:t>
      </w:r>
      <w:hyperlink r:id="rId77" w:anchor="&amp;Point=3" w:history="1">
        <w:r w:rsidRPr="005111DC">
          <w:rPr>
            <w:rFonts w:ascii="Times New Roman" w:eastAsia="Times New Roman" w:hAnsi="Times New Roman" w:cs="Times New Roman"/>
            <w:color w:val="0000FF"/>
            <w:sz w:val="24"/>
            <w:szCs w:val="24"/>
            <w:u w:val="single"/>
            <w:lang w:eastAsia="ru-RU"/>
          </w:rPr>
          <w:t>пунктах 3</w:t>
        </w:r>
      </w:hyperlink>
      <w:r w:rsidRPr="005111DC">
        <w:rPr>
          <w:rFonts w:ascii="Times New Roman" w:eastAsia="Times New Roman" w:hAnsi="Times New Roman" w:cs="Times New Roman"/>
          <w:sz w:val="24"/>
          <w:szCs w:val="24"/>
          <w:lang w:eastAsia="ru-RU"/>
        </w:rPr>
        <w:t xml:space="preserve"> и </w:t>
      </w:r>
      <w:hyperlink r:id="rId78" w:anchor="&amp;Point=4" w:history="1">
        <w:r w:rsidRPr="005111DC">
          <w:rPr>
            <w:rFonts w:ascii="Times New Roman" w:eastAsia="Times New Roman" w:hAnsi="Times New Roman" w:cs="Times New Roman"/>
            <w:color w:val="0000FF"/>
            <w:sz w:val="24"/>
            <w:szCs w:val="24"/>
            <w:u w:val="single"/>
            <w:lang w:eastAsia="ru-RU"/>
          </w:rPr>
          <w:t>4</w:t>
        </w:r>
      </w:hyperlink>
      <w:r w:rsidRPr="005111DC">
        <w:rPr>
          <w:rFonts w:ascii="Times New Roman" w:eastAsia="Times New Roman" w:hAnsi="Times New Roman" w:cs="Times New Roman"/>
          <w:sz w:val="24"/>
          <w:szCs w:val="24"/>
          <w:lang w:eastAsia="ru-RU"/>
        </w:rPr>
        <w:t xml:space="preserve"> Указа Президента Республики Беларусь от 19 января 2012 г. № 41 «О государственной адресной социальной помощи»;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документы, подтверждающие смерть получателя государственной адресной социальной помощи ___________________________________________________________</w:t>
      </w:r>
    </w:p>
    <w:p w:rsidR="005111DC" w:rsidRPr="005111DC" w:rsidRDefault="005111DC" w:rsidP="005111DC">
      <w:pPr>
        <w:spacing w:before="100" w:beforeAutospacing="1" w:after="100" w:afterAutospacing="1" w:line="240" w:lineRule="auto"/>
        <w:ind w:left="217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отчество (если таковое имеется)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дело о предоставленной государственной адресной социальной помощи в виде ежемесячного социального пособия ______________________________________________</w:t>
      </w:r>
    </w:p>
    <w:p w:rsidR="005111DC" w:rsidRPr="005111DC" w:rsidRDefault="005111DC" w:rsidP="005111DC">
      <w:pPr>
        <w:spacing w:before="100" w:beforeAutospacing="1" w:after="100" w:afterAutospacing="1" w:line="240" w:lineRule="auto"/>
        <w:ind w:left="378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расчет (перерасчет) среднедушевого дохода, размера ежемесячного и (или) единовременного социальных пособий: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6244"/>
        <w:gridCol w:w="3123"/>
      </w:tblGrid>
      <w:tr w:rsidR="005111DC" w:rsidRPr="005111DC" w:rsidTr="005111DC">
        <w:trPr>
          <w:trHeight w:val="20"/>
        </w:trPr>
        <w:tc>
          <w:tcPr>
            <w:tcW w:w="3333" w:type="pct"/>
            <w:tcBorders>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w:t>
            </w:r>
          </w:p>
        </w:tc>
        <w:tc>
          <w:tcPr>
            <w:tcW w:w="1667" w:type="pct"/>
            <w:tcBorders>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 многодетным семьям)</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Критерий нуждаемости,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Совокупный доход семьи (гражданина),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Количество членов семьи, человек</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Среднедушевой доход семьи (гражданина), рублей (для предоставления ежемесячного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Среднедушевой доход семьи (гражданина), рублей (для предоставления единовременного социального пособия)</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 __ _____ 20__ г. по __ _____ 20__ г.</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Размер ежемесячного социального пособия одному члену семьи (гражданину) на один месяц,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40"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Сумма ежемесячного социального пособия семье (гражданину) </w:t>
            </w:r>
            <w:proofErr w:type="gramStart"/>
            <w:r w:rsidRPr="005111DC">
              <w:rPr>
                <w:rFonts w:ascii="Times New Roman" w:eastAsia="Times New Roman" w:hAnsi="Times New Roman" w:cs="Times New Roman"/>
                <w:sz w:val="24"/>
                <w:szCs w:val="24"/>
                <w:lang w:eastAsia="ru-RU"/>
              </w:rPr>
              <w:t>на</w:t>
            </w:r>
            <w:proofErr w:type="gramEnd"/>
            <w:r w:rsidRPr="005111DC">
              <w:rPr>
                <w:rFonts w:ascii="Times New Roman" w:eastAsia="Times New Roman" w:hAnsi="Times New Roman" w:cs="Times New Roman"/>
                <w:sz w:val="24"/>
                <w:szCs w:val="24"/>
                <w:lang w:eastAsia="ru-RU"/>
              </w:rPr>
              <w:t xml:space="preserve"> ________ месяца (месяцев),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Сумма единовременного социального пособия семье (гражданину),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с учетом перерасчета, рублей</w:t>
            </w:r>
          </w:p>
        </w:tc>
        <w:tc>
          <w:tcPr>
            <w:tcW w:w="1667"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0"/>
        </w:trPr>
        <w:tc>
          <w:tcPr>
            <w:tcW w:w="3333" w:type="pct"/>
            <w:tcBorders>
              <w:top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Сумма ежемесячного социального пособия семье (гражданину) </w:t>
            </w:r>
            <w:proofErr w:type="gramStart"/>
            <w:r w:rsidRPr="005111DC">
              <w:rPr>
                <w:rFonts w:ascii="Times New Roman" w:eastAsia="Times New Roman" w:hAnsi="Times New Roman" w:cs="Times New Roman"/>
                <w:sz w:val="24"/>
                <w:szCs w:val="24"/>
                <w:lang w:eastAsia="ru-RU"/>
              </w:rPr>
              <w:t>на</w:t>
            </w:r>
            <w:proofErr w:type="gramEnd"/>
            <w:r w:rsidRPr="005111DC">
              <w:rPr>
                <w:rFonts w:ascii="Times New Roman" w:eastAsia="Times New Roman" w:hAnsi="Times New Roman" w:cs="Times New Roman"/>
                <w:sz w:val="24"/>
                <w:szCs w:val="24"/>
                <w:lang w:eastAsia="ru-RU"/>
              </w:rPr>
              <w:t xml:space="preserve"> ________ месяца (месяцев) с учетом перерасчета, рублей</w:t>
            </w:r>
          </w:p>
        </w:tc>
        <w:tc>
          <w:tcPr>
            <w:tcW w:w="1667" w:type="pct"/>
            <w:tcBorders>
              <w:top w:val="single" w:sz="4" w:space="0" w:color="auto"/>
              <w:lef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0" w:lineRule="atLeas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Принято решение: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предоставлении ________________________________________________________</w:t>
      </w:r>
    </w:p>
    <w:p w:rsidR="005111DC" w:rsidRPr="005111DC" w:rsidRDefault="005111DC" w:rsidP="005111DC">
      <w:pPr>
        <w:spacing w:before="100" w:beforeAutospacing="1" w:after="100" w:afterAutospacing="1" w:line="240" w:lineRule="auto"/>
        <w:ind w:left="2436"/>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государственной адресной социальной помощи в виде ______________________________</w:t>
      </w:r>
    </w:p>
    <w:p w:rsidR="005111DC" w:rsidRPr="005111DC" w:rsidRDefault="005111DC" w:rsidP="005111DC">
      <w:pPr>
        <w:spacing w:before="100" w:beforeAutospacing="1" w:after="100" w:afterAutospacing="1" w:line="240" w:lineRule="auto"/>
        <w:ind w:left="567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(указать</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вид и форму)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размере ____________________________________________________________________</w:t>
      </w:r>
    </w:p>
    <w:p w:rsidR="005111DC" w:rsidRPr="005111DC" w:rsidRDefault="005111DC" w:rsidP="005111DC">
      <w:pPr>
        <w:spacing w:before="100" w:beforeAutospacing="1" w:after="100" w:afterAutospacing="1" w:line="240" w:lineRule="auto"/>
        <w:ind w:left="993"/>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случае предоставления единовременного социального пособия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указать, в чем заключается трудная жизненная ситуация)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 период с ____ _____________ 20__ г. по ____ _____________ 20__ г.*</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(в случае предоставления ежемесячного социального пособия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 неполный период указать причину)</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разработке плана по самостоятельному улучшению материального положения для трудоспособных членов семьи (граждан) _________________________________________</w:t>
      </w:r>
    </w:p>
    <w:p w:rsidR="005111DC" w:rsidRPr="005111DC" w:rsidRDefault="005111DC" w:rsidP="005111DC">
      <w:pPr>
        <w:spacing w:before="100" w:beforeAutospacing="1" w:after="100" w:afterAutospacing="1" w:line="240" w:lineRule="auto"/>
        <w:ind w:left="427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трудоспособного члена семьи (гражданина)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5111DC" w:rsidRPr="005111DC" w:rsidRDefault="005111DC" w:rsidP="005111DC">
      <w:pPr>
        <w:spacing w:before="100" w:beforeAutospacing="1" w:after="100" w:afterAutospacing="1" w:line="240" w:lineRule="auto"/>
        <w:ind w:left="6313"/>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отказа)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о прекращении предоставления государственной адресной социальной помощи в виде ежемесячного пособия ___________________________________________________</w:t>
      </w:r>
    </w:p>
    <w:p w:rsidR="005111DC" w:rsidRPr="005111DC" w:rsidRDefault="005111DC" w:rsidP="005111DC">
      <w:pPr>
        <w:spacing w:before="100" w:beforeAutospacing="1" w:after="100" w:afterAutospacing="1" w:line="240" w:lineRule="auto"/>
        <w:ind w:left="3094"/>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прекращения)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приостановлении (возобновлении) выплаты ежемесячного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(причина приостановления (возобновления)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перерасчете размера ежемесячного социального пособия _____________________</w:t>
      </w:r>
    </w:p>
    <w:p w:rsidR="005111DC" w:rsidRPr="005111DC" w:rsidRDefault="005111DC" w:rsidP="005111DC">
      <w:pPr>
        <w:spacing w:before="100" w:beforeAutospacing="1" w:after="100" w:afterAutospacing="1" w:line="240" w:lineRule="auto"/>
        <w:ind w:left="6521"/>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перерасчета)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5111DC" w:rsidRPr="005111DC" w:rsidRDefault="005111DC" w:rsidP="005111DC">
      <w:pPr>
        <w:spacing w:before="100" w:beforeAutospacing="1" w:after="100" w:afterAutospacing="1" w:line="240" w:lineRule="auto"/>
        <w:ind w:left="482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(если таковое имеется) заявителя) (причина отмены)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 Заполняется в случае предоставления государственной адресной социальной помощи в виде ежемесячного социального пособия.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120"/>
        <w:gridCol w:w="2480"/>
        <w:gridCol w:w="3767"/>
      </w:tblGrid>
      <w:tr w:rsidR="005111DC" w:rsidRPr="005111DC" w:rsidTr="005111DC">
        <w:trPr>
          <w:trHeight w:val="240"/>
        </w:trPr>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Расчеты произвел специалист</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Председатель комиссии</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937"/>
        <w:gridCol w:w="3430"/>
      </w:tblGrid>
      <w:tr w:rsidR="005111DC" w:rsidRPr="005111DC" w:rsidTr="005111DC">
        <w:tc>
          <w:tcPr>
            <w:tcW w:w="3169"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83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6" w:name="Прил_3_Утв_1"/>
            <w:bookmarkEnd w:id="6"/>
            <w:r w:rsidRPr="005111DC">
              <w:rPr>
                <w:rFonts w:ascii="Times New Roman" w:eastAsia="Times New Roman" w:hAnsi="Times New Roman" w:cs="Times New Roman"/>
                <w:sz w:val="24"/>
                <w:szCs w:val="24"/>
                <w:lang w:eastAsia="ru-RU"/>
              </w:rPr>
              <w:t>Приложение 3</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 Положению о порядке</w:t>
            </w:r>
            <w:r w:rsidRPr="005111DC">
              <w:rPr>
                <w:rFonts w:ascii="Times New Roman" w:eastAsia="Times New Roman" w:hAnsi="Times New Roman" w:cs="Times New Roman"/>
                <w:sz w:val="24"/>
                <w:szCs w:val="24"/>
                <w:lang w:eastAsia="ru-RU"/>
              </w:rPr>
              <w:br/>
              <w:t>предоставления государственной</w:t>
            </w:r>
            <w:r w:rsidRPr="005111DC">
              <w:rPr>
                <w:rFonts w:ascii="Times New Roman" w:eastAsia="Times New Roman" w:hAnsi="Times New Roman" w:cs="Times New Roman"/>
                <w:sz w:val="24"/>
                <w:szCs w:val="24"/>
                <w:lang w:eastAsia="ru-RU"/>
              </w:rPr>
              <w:br/>
              <w:t>адресной социальной помощи</w:t>
            </w:r>
            <w:r w:rsidRPr="005111DC">
              <w:rPr>
                <w:rFonts w:ascii="Times New Roman" w:eastAsia="Times New Roman" w:hAnsi="Times New Roman" w:cs="Times New Roman"/>
                <w:sz w:val="24"/>
                <w:szCs w:val="24"/>
                <w:lang w:eastAsia="ru-RU"/>
              </w:rPr>
              <w:br/>
              <w:t>(в редакции Указа Президента</w:t>
            </w:r>
            <w:r w:rsidRPr="005111DC">
              <w:rPr>
                <w:rFonts w:ascii="Times New Roman" w:eastAsia="Times New Roman" w:hAnsi="Times New Roman" w:cs="Times New Roman"/>
                <w:sz w:val="24"/>
                <w:szCs w:val="24"/>
                <w:lang w:eastAsia="ru-RU"/>
              </w:rPr>
              <w:br/>
              <w:t>Республики Беларусь</w:t>
            </w:r>
            <w:r w:rsidRPr="005111DC">
              <w:rPr>
                <w:rFonts w:ascii="Times New Roman" w:eastAsia="Times New Roman" w:hAnsi="Times New Roman" w:cs="Times New Roman"/>
                <w:sz w:val="24"/>
                <w:szCs w:val="24"/>
                <w:lang w:eastAsia="ru-RU"/>
              </w:rPr>
              <w:br/>
              <w:t>15.06.2017 № 211)</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Форма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(наименование исполнительного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 распорядительного органа)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7" w:name="Заг_Прил_3_Утв_1"/>
      <w:bookmarkEnd w:id="7"/>
      <w:r w:rsidRPr="005111DC">
        <w:rPr>
          <w:rFonts w:ascii="Times New Roman" w:eastAsia="Times New Roman" w:hAnsi="Times New Roman" w:cs="Times New Roman"/>
          <w:sz w:val="24"/>
          <w:szCs w:val="24"/>
          <w:lang w:eastAsia="ru-RU"/>
        </w:rPr>
        <w:t>РЕШЕНИЕ</w:t>
      </w:r>
      <w:r w:rsidRPr="005111DC">
        <w:rPr>
          <w:rFonts w:ascii="Times New Roman" w:eastAsia="Times New Roman" w:hAnsi="Times New Roman" w:cs="Times New Roman"/>
          <w:sz w:val="24"/>
          <w:szCs w:val="24"/>
          <w:lang w:eastAsia="ru-RU"/>
        </w:rPr>
        <w:br/>
        <w:t>о предоставлении (об отказе в предоставлении)</w:t>
      </w:r>
      <w:r w:rsidRPr="005111DC">
        <w:rPr>
          <w:rFonts w:ascii="Times New Roman" w:eastAsia="Times New Roman" w:hAnsi="Times New Roman" w:cs="Times New Roman"/>
          <w:sz w:val="24"/>
          <w:szCs w:val="24"/>
          <w:lang w:eastAsia="ru-RU"/>
        </w:rPr>
        <w:br/>
        <w:t>государственной адресной социальной помощи в виде</w:t>
      </w:r>
      <w:r w:rsidRPr="005111DC">
        <w:rPr>
          <w:rFonts w:ascii="Times New Roman" w:eastAsia="Times New Roman" w:hAnsi="Times New Roman" w:cs="Times New Roman"/>
          <w:sz w:val="24"/>
          <w:szCs w:val="24"/>
          <w:lang w:eastAsia="ru-RU"/>
        </w:rPr>
        <w:br/>
        <w:t>обеспечения продуктами питания детей первых двух лет жизни</w:t>
      </w:r>
    </w:p>
    <w:tbl>
      <w:tblPr>
        <w:tblW w:w="5000" w:type="pct"/>
        <w:tblCellMar>
          <w:left w:w="0" w:type="dxa"/>
          <w:right w:w="0" w:type="dxa"/>
        </w:tblCellMar>
        <w:tblLook w:val="04A0"/>
      </w:tblPr>
      <w:tblGrid>
        <w:gridCol w:w="4683"/>
        <w:gridCol w:w="4684"/>
      </w:tblGrid>
      <w:tr w:rsidR="005111DC" w:rsidRPr="005111DC" w:rsidTr="005111DC">
        <w:trPr>
          <w:trHeight w:val="240"/>
        </w:trPr>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__ _____________ 20__ г.</w:t>
            </w:r>
          </w:p>
        </w:tc>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протокол № _____</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Комиссией </w:t>
      </w:r>
      <w:proofErr w:type="gramStart"/>
      <w:r w:rsidRPr="005111DC">
        <w:rPr>
          <w:rFonts w:ascii="Times New Roman" w:eastAsia="Times New Roman" w:hAnsi="Times New Roman" w:cs="Times New Roman"/>
          <w:sz w:val="24"/>
          <w:szCs w:val="24"/>
          <w:lang w:eastAsia="ru-RU"/>
        </w:rPr>
        <w:t>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w:t>
      </w:r>
      <w:proofErr w:type="gramEnd"/>
      <w:r w:rsidRPr="005111DC">
        <w:rPr>
          <w:rFonts w:ascii="Times New Roman" w:eastAsia="Times New Roman" w:hAnsi="Times New Roman" w:cs="Times New Roman"/>
          <w:sz w:val="24"/>
          <w:szCs w:val="24"/>
          <w:lang w:eastAsia="ru-RU"/>
        </w:rPr>
        <w:t xml:space="preserve">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5111DC" w:rsidRPr="005111DC" w:rsidRDefault="005111DC" w:rsidP="005111DC">
      <w:pPr>
        <w:spacing w:before="100" w:beforeAutospacing="1" w:after="100" w:afterAutospacing="1" w:line="240" w:lineRule="auto"/>
        <w:ind w:left="6803"/>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(фамилия, собственное имя, отчество (если таковое имеется) ребенка)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расчет среднедушевого дохода*: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tblPr>
      <w:tblGrid>
        <w:gridCol w:w="4110"/>
        <w:gridCol w:w="5257"/>
      </w:tblGrid>
      <w:tr w:rsidR="005111DC" w:rsidRPr="005111DC" w:rsidTr="005111DC">
        <w:trPr>
          <w:trHeight w:val="240"/>
        </w:trPr>
        <w:tc>
          <w:tcPr>
            <w:tcW w:w="2194" w:type="pct"/>
            <w:tcBorders>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Критерий нуждаемости, рублей</w:t>
            </w:r>
          </w:p>
        </w:tc>
        <w:tc>
          <w:tcPr>
            <w:tcW w:w="2806" w:type="pct"/>
            <w:tcBorders>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Совокупный доход семьи, рублей</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Количество членов семьи, человек</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40"/>
        </w:trPr>
        <w:tc>
          <w:tcPr>
            <w:tcW w:w="2194" w:type="pct"/>
            <w:tcBorders>
              <w:top w:val="single" w:sz="4" w:space="0" w:color="auto"/>
              <w:bottom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Среднедушевой доход семьи, рублей</w:t>
            </w:r>
          </w:p>
        </w:tc>
        <w:tc>
          <w:tcPr>
            <w:tcW w:w="2806" w:type="pct"/>
            <w:tcBorders>
              <w:top w:val="single" w:sz="4" w:space="0" w:color="auto"/>
              <w:left w:val="single" w:sz="4" w:space="0" w:color="auto"/>
              <w:bottom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r>
      <w:tr w:rsidR="005111DC" w:rsidRPr="005111DC" w:rsidTr="005111DC">
        <w:trPr>
          <w:trHeight w:val="240"/>
        </w:trPr>
        <w:tc>
          <w:tcPr>
            <w:tcW w:w="2194" w:type="pct"/>
            <w:tcBorders>
              <w:top w:val="single" w:sz="4" w:space="0" w:color="auto"/>
              <w:righ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2806" w:type="pct"/>
            <w:tcBorders>
              <w:top w:val="single" w:sz="4" w:space="0" w:color="auto"/>
              <w:left w:val="single" w:sz="4" w:space="0" w:color="auto"/>
            </w:tcBorders>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 __ _____ 20__ г. по __ _____ 20__ г.</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Принято решение: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5111DC" w:rsidRPr="005111DC" w:rsidRDefault="005111DC" w:rsidP="005111DC">
      <w:pPr>
        <w:spacing w:before="100" w:beforeAutospacing="1" w:after="100" w:afterAutospacing="1" w:line="240" w:lineRule="auto"/>
        <w:ind w:left="6521"/>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ребенка)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на период с __ __________ 20__ г. по __ _________ 20__ г. в магазине № _____ по адресу: 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о разработке плана по самостоятельному улучшению материального положения для трудоспособных членов семьи (граждан) ______________________________________</w:t>
      </w:r>
    </w:p>
    <w:p w:rsidR="005111DC" w:rsidRPr="005111DC" w:rsidRDefault="005111DC" w:rsidP="005111DC">
      <w:pPr>
        <w:spacing w:before="100" w:beforeAutospacing="1" w:after="100" w:afterAutospacing="1" w:line="240" w:lineRule="auto"/>
        <w:ind w:left="4228"/>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трудоспособного члена семьи)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5111DC" w:rsidRPr="005111DC" w:rsidRDefault="005111DC" w:rsidP="005111DC">
      <w:pPr>
        <w:spacing w:before="100" w:beforeAutospacing="1" w:after="100" w:afterAutospacing="1" w:line="240" w:lineRule="auto"/>
        <w:ind w:left="723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собственное имя, 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отказа)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5111DC" w:rsidRPr="005111DC" w:rsidRDefault="005111DC" w:rsidP="005111DC">
      <w:pPr>
        <w:spacing w:before="100" w:beforeAutospacing="1" w:after="100" w:afterAutospacing="1" w:line="240" w:lineRule="auto"/>
        <w:ind w:left="7371"/>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собственное имя, 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прекращения)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5111DC" w:rsidRPr="005111DC" w:rsidRDefault="005111DC" w:rsidP="005111DC">
      <w:pPr>
        <w:spacing w:before="100" w:beforeAutospacing="1" w:after="100" w:afterAutospacing="1" w:line="240" w:lineRule="auto"/>
        <w:ind w:left="709"/>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приостановления)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5111DC" w:rsidRPr="005111DC" w:rsidRDefault="005111DC" w:rsidP="005111DC">
      <w:pPr>
        <w:spacing w:before="100" w:beforeAutospacing="1" w:after="100" w:afterAutospacing="1" w:line="240" w:lineRule="auto"/>
        <w:ind w:left="567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заявителя)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отмены)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w:t>
      </w:r>
    </w:p>
    <w:p w:rsidR="005111DC" w:rsidRPr="005111DC" w:rsidRDefault="005111DC" w:rsidP="005111DC">
      <w:pPr>
        <w:spacing w:before="100" w:beforeAutospacing="1" w:after="240"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Не заполняется при принятии решения о предоставлении обеспечения продуктами питания семей в случае рождения двойни или более детей.</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120"/>
        <w:gridCol w:w="2480"/>
        <w:gridCol w:w="3767"/>
      </w:tblGrid>
      <w:tr w:rsidR="005111DC" w:rsidRPr="005111DC" w:rsidTr="005111DC">
        <w:trPr>
          <w:trHeight w:val="240"/>
        </w:trPr>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Расчеты произвел специалист</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Председатель комиссии</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5937"/>
        <w:gridCol w:w="3430"/>
      </w:tblGrid>
      <w:tr w:rsidR="005111DC" w:rsidRPr="005111DC" w:rsidTr="005111DC">
        <w:tc>
          <w:tcPr>
            <w:tcW w:w="3169"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83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8" w:name="Прил_4_Утв_1"/>
            <w:bookmarkEnd w:id="8"/>
            <w:r w:rsidRPr="005111DC">
              <w:rPr>
                <w:rFonts w:ascii="Times New Roman" w:eastAsia="Times New Roman" w:hAnsi="Times New Roman" w:cs="Times New Roman"/>
                <w:sz w:val="24"/>
                <w:szCs w:val="24"/>
                <w:lang w:eastAsia="ru-RU"/>
              </w:rPr>
              <w:t>Приложение 4</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к Положению о порядке предоставления государственной</w:t>
            </w:r>
            <w:r w:rsidRPr="005111DC">
              <w:rPr>
                <w:rFonts w:ascii="Times New Roman" w:eastAsia="Times New Roman" w:hAnsi="Times New Roman" w:cs="Times New Roman"/>
                <w:sz w:val="24"/>
                <w:szCs w:val="24"/>
                <w:lang w:eastAsia="ru-RU"/>
              </w:rPr>
              <w:br/>
              <w:t>адресной социальной помощи</w:t>
            </w:r>
            <w:r w:rsidRPr="005111DC">
              <w:rPr>
                <w:rFonts w:ascii="Times New Roman" w:eastAsia="Times New Roman" w:hAnsi="Times New Roman" w:cs="Times New Roman"/>
                <w:sz w:val="24"/>
                <w:szCs w:val="24"/>
                <w:lang w:eastAsia="ru-RU"/>
              </w:rPr>
              <w:br/>
              <w:t>(в редакции Указа Президента</w:t>
            </w:r>
            <w:r w:rsidRPr="005111DC">
              <w:rPr>
                <w:rFonts w:ascii="Times New Roman" w:eastAsia="Times New Roman" w:hAnsi="Times New Roman" w:cs="Times New Roman"/>
                <w:sz w:val="24"/>
                <w:szCs w:val="24"/>
                <w:lang w:eastAsia="ru-RU"/>
              </w:rPr>
              <w:br/>
              <w:t>Республики Беларусь</w:t>
            </w:r>
            <w:r w:rsidRPr="005111DC">
              <w:rPr>
                <w:rFonts w:ascii="Times New Roman" w:eastAsia="Times New Roman" w:hAnsi="Times New Roman" w:cs="Times New Roman"/>
                <w:sz w:val="24"/>
                <w:szCs w:val="24"/>
                <w:lang w:eastAsia="ru-RU"/>
              </w:rPr>
              <w:br/>
              <w:t>15.06.2017 № 211)</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Форма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(наименование исполнительного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w:t>
      </w:r>
    </w:p>
    <w:p w:rsidR="005111DC" w:rsidRPr="005111DC" w:rsidRDefault="005111DC" w:rsidP="005111DC">
      <w:pPr>
        <w:spacing w:before="100" w:beforeAutospacing="1" w:after="100" w:afterAutospacing="1" w:line="240" w:lineRule="auto"/>
        <w:ind w:right="6232"/>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 распорядительного органа)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bookmarkStart w:id="9" w:name="Заг_Прил_4_Утв_1"/>
      <w:bookmarkEnd w:id="9"/>
      <w:r w:rsidRPr="005111DC">
        <w:rPr>
          <w:rFonts w:ascii="Times New Roman" w:eastAsia="Times New Roman" w:hAnsi="Times New Roman" w:cs="Times New Roman"/>
          <w:sz w:val="24"/>
          <w:szCs w:val="24"/>
          <w:lang w:eastAsia="ru-RU"/>
        </w:rPr>
        <w:t>РЕШЕНИЕ</w:t>
      </w:r>
      <w:r w:rsidRPr="005111DC">
        <w:rPr>
          <w:rFonts w:ascii="Times New Roman" w:eastAsia="Times New Roman" w:hAnsi="Times New Roman" w:cs="Times New Roman"/>
          <w:sz w:val="24"/>
          <w:szCs w:val="24"/>
          <w:lang w:eastAsia="ru-RU"/>
        </w:rPr>
        <w:br/>
        <w:t>о предоставлении (об отказе в предоставлении)</w:t>
      </w:r>
      <w:r w:rsidRPr="005111DC">
        <w:rPr>
          <w:rFonts w:ascii="Times New Roman" w:eastAsia="Times New Roman" w:hAnsi="Times New Roman" w:cs="Times New Roman"/>
          <w:sz w:val="24"/>
          <w:szCs w:val="24"/>
          <w:lang w:eastAsia="ru-RU"/>
        </w:rPr>
        <w:br/>
        <w:t>государственной адресной социальной помощи в виде социального пособия для возмещения затрат на приобретение подгузников</w:t>
      </w:r>
    </w:p>
    <w:tbl>
      <w:tblPr>
        <w:tblW w:w="5000" w:type="pct"/>
        <w:tblCellMar>
          <w:left w:w="0" w:type="dxa"/>
          <w:right w:w="0" w:type="dxa"/>
        </w:tblCellMar>
        <w:tblLook w:val="04A0"/>
      </w:tblPr>
      <w:tblGrid>
        <w:gridCol w:w="4683"/>
        <w:gridCol w:w="4684"/>
      </w:tblGrid>
      <w:tr w:rsidR="005111DC" w:rsidRPr="005111DC" w:rsidTr="005111DC">
        <w:trPr>
          <w:trHeight w:val="240"/>
        </w:trPr>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 _____________ 20__ г.</w:t>
            </w:r>
          </w:p>
        </w:tc>
        <w:tc>
          <w:tcPr>
            <w:tcW w:w="2500"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протокол № _____</w:t>
            </w:r>
          </w:p>
        </w:tc>
      </w:tr>
    </w:tbl>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xml:space="preserve">Комиссией </w:t>
      </w:r>
      <w:proofErr w:type="gramStart"/>
      <w:r w:rsidRPr="005111DC">
        <w:rPr>
          <w:rFonts w:ascii="Times New Roman" w:eastAsia="Times New Roman" w:hAnsi="Times New Roman" w:cs="Times New Roman"/>
          <w:sz w:val="24"/>
          <w:szCs w:val="24"/>
          <w:lang w:eastAsia="ru-RU"/>
        </w:rPr>
        <w:t>по предоставлению государственной адресной социальной помощи в составе ________ человек в связи с обращением за предоставлением</w:t>
      </w:r>
      <w:proofErr w:type="gramEnd"/>
      <w:r w:rsidRPr="005111DC">
        <w:rPr>
          <w:rFonts w:ascii="Times New Roman" w:eastAsia="Times New Roman" w:hAnsi="Times New Roman" w:cs="Times New Roman"/>
          <w:sz w:val="24"/>
          <w:szCs w:val="24"/>
          <w:lang w:eastAsia="ru-RU"/>
        </w:rPr>
        <w:t xml:space="preserve"> государственной адресной социальной помощи в виде социального пособия для возмещения затрат на приобретение подгузников рассмотрено 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5111DC" w:rsidRPr="005111DC" w:rsidRDefault="005111DC" w:rsidP="005111DC">
      <w:pPr>
        <w:spacing w:before="100" w:beforeAutospacing="1" w:after="100" w:afterAutospacing="1" w:line="240" w:lineRule="auto"/>
        <w:ind w:left="287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гражданина, совершеннолетнего члена семьи, опекуна (попечителя), представителя)</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Принято решение: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5111DC" w:rsidRPr="005111DC" w:rsidRDefault="005111DC" w:rsidP="005111DC">
      <w:pPr>
        <w:spacing w:before="100" w:beforeAutospacing="1" w:after="100" w:afterAutospacing="1" w:line="240" w:lineRule="auto"/>
        <w:ind w:left="5110"/>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отчество (если таковое имеется) ребенка-инвалида,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имеющего IV степень утраты здоровья, инвалида I группы)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(перечислить предметы гигиены (подгузники (впитывающие трусики), впитывающие</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lastRenderedPageBreak/>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простыни (пеленки), урологические прокладки (вкладыши)</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в размере ____________________________________________________________________</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об отказе в предоставлении государственной адресной социальной помощи в виде социального пособия для возмещения затрат на приобретение</w:t>
      </w:r>
      <w:proofErr w:type="gramEnd"/>
      <w:r w:rsidRPr="005111DC">
        <w:rPr>
          <w:rFonts w:ascii="Times New Roman" w:eastAsia="Times New Roman" w:hAnsi="Times New Roman" w:cs="Times New Roman"/>
          <w:sz w:val="24"/>
          <w:szCs w:val="24"/>
          <w:lang w:eastAsia="ru-RU"/>
        </w:rPr>
        <w:t xml:space="preserve"> подгузников 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 (если таковое имеется)</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ребенка-инвалида, имеющего IV степень утраты здоровья, инвалида I группы)</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отказа)</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5111DC" w:rsidRPr="005111DC" w:rsidRDefault="005111DC" w:rsidP="005111DC">
      <w:pPr>
        <w:spacing w:before="100" w:beforeAutospacing="1" w:after="100" w:afterAutospacing="1" w:line="240" w:lineRule="auto"/>
        <w:ind w:left="6131"/>
        <w:jc w:val="center"/>
        <w:rPr>
          <w:rFonts w:ascii="Times New Roman" w:eastAsia="Times New Roman" w:hAnsi="Times New Roman" w:cs="Times New Roman"/>
          <w:sz w:val="24"/>
          <w:szCs w:val="24"/>
          <w:lang w:eastAsia="ru-RU"/>
        </w:rPr>
      </w:pPr>
      <w:proofErr w:type="gramStart"/>
      <w:r w:rsidRPr="005111DC">
        <w:rPr>
          <w:rFonts w:ascii="Times New Roman" w:eastAsia="Times New Roman" w:hAnsi="Times New Roman" w:cs="Times New Roman"/>
          <w:sz w:val="24"/>
          <w:szCs w:val="24"/>
          <w:lang w:eastAsia="ru-RU"/>
        </w:rPr>
        <w:t>(фамилия, собственное имя, отчество</w:t>
      </w:r>
      <w:proofErr w:type="gramEnd"/>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(если таковое имеется) ребенка-инвалида, имеющего IV степень утраты здоровья, инвалида I группы)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_____________________________________________________________________________</w:t>
      </w:r>
    </w:p>
    <w:p w:rsidR="005111DC" w:rsidRPr="005111DC" w:rsidRDefault="005111DC" w:rsidP="005111D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(причина отмены)</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bl>
      <w:tblPr>
        <w:tblW w:w="5000" w:type="pct"/>
        <w:tblCellMar>
          <w:left w:w="0" w:type="dxa"/>
          <w:right w:w="0" w:type="dxa"/>
        </w:tblCellMar>
        <w:tblLook w:val="04A0"/>
      </w:tblPr>
      <w:tblGrid>
        <w:gridCol w:w="3120"/>
        <w:gridCol w:w="2480"/>
        <w:gridCol w:w="3767"/>
      </w:tblGrid>
      <w:tr w:rsidR="005111DC" w:rsidRPr="005111DC" w:rsidTr="005111DC">
        <w:trPr>
          <w:trHeight w:val="240"/>
        </w:trPr>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Расчеты произвел специалист</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Председатель комиссии</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____________________</w:t>
            </w:r>
          </w:p>
        </w:tc>
      </w:tr>
      <w:tr w:rsidR="005111DC" w:rsidRPr="005111DC" w:rsidTr="005111DC">
        <w:tc>
          <w:tcPr>
            <w:tcW w:w="1665"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 </w:t>
            </w:r>
          </w:p>
        </w:tc>
        <w:tc>
          <w:tcPr>
            <w:tcW w:w="1324"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left="458"/>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(подпись)</w:t>
            </w:r>
          </w:p>
        </w:tc>
        <w:tc>
          <w:tcPr>
            <w:tcW w:w="2011" w:type="pct"/>
            <w:tcMar>
              <w:top w:w="0" w:type="dxa"/>
              <w:left w:w="6" w:type="dxa"/>
              <w:bottom w:w="0" w:type="dxa"/>
              <w:right w:w="6" w:type="dxa"/>
            </w:tcMar>
            <w:hideMark/>
          </w:tcPr>
          <w:p w:rsidR="005111DC" w:rsidRPr="005111DC" w:rsidRDefault="005111DC" w:rsidP="005111DC">
            <w:pPr>
              <w:spacing w:before="100" w:beforeAutospacing="1" w:after="100" w:afterAutospacing="1" w:line="240" w:lineRule="auto"/>
              <w:ind w:right="222"/>
              <w:jc w:val="right"/>
              <w:rPr>
                <w:rFonts w:ascii="Times New Roman" w:eastAsia="Times New Roman" w:hAnsi="Times New Roman" w:cs="Times New Roman"/>
                <w:sz w:val="24"/>
                <w:szCs w:val="24"/>
                <w:lang w:eastAsia="ru-RU"/>
              </w:rPr>
            </w:pPr>
            <w:r w:rsidRPr="005111DC">
              <w:rPr>
                <w:rFonts w:ascii="Times New Roman" w:eastAsia="Times New Roman" w:hAnsi="Times New Roman" w:cs="Times New Roman"/>
                <w:sz w:val="24"/>
                <w:szCs w:val="24"/>
                <w:lang w:eastAsia="ru-RU"/>
              </w:rPr>
              <w:t>(инициалы, фамилия)</w:t>
            </w:r>
          </w:p>
        </w:tc>
      </w:tr>
    </w:tbl>
    <w:p w:rsidR="00926FC7" w:rsidRDefault="00926FC7"/>
    <w:sectPr w:rsidR="00926FC7" w:rsidSect="00926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111DC"/>
    <w:rsid w:val="005111DC"/>
    <w:rsid w:val="0092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5111DC"/>
  </w:style>
  <w:style w:type="character" w:customStyle="1" w:styleId="promulgator">
    <w:name w:val="promulgator"/>
    <w:basedOn w:val="a0"/>
    <w:rsid w:val="005111DC"/>
  </w:style>
  <w:style w:type="paragraph" w:customStyle="1" w:styleId="newncpi">
    <w:name w:val="newncpi"/>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5111DC"/>
  </w:style>
  <w:style w:type="character" w:customStyle="1" w:styleId="number">
    <w:name w:val="number"/>
    <w:basedOn w:val="a0"/>
    <w:rsid w:val="005111DC"/>
  </w:style>
  <w:style w:type="paragraph" w:customStyle="1" w:styleId="title">
    <w:name w:val="title"/>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111DC"/>
    <w:rPr>
      <w:color w:val="0000FF"/>
      <w:u w:val="single"/>
    </w:rPr>
  </w:style>
  <w:style w:type="character" w:styleId="a4">
    <w:name w:val="FollowedHyperlink"/>
    <w:basedOn w:val="a0"/>
    <w:uiPriority w:val="99"/>
    <w:semiHidden/>
    <w:unhideWhenUsed/>
    <w:rsid w:val="005111DC"/>
    <w:rPr>
      <w:color w:val="800080"/>
      <w:u w:val="single"/>
    </w:rPr>
  </w:style>
  <w:style w:type="paragraph" w:customStyle="1" w:styleId="rekviziti">
    <w:name w:val="rekviziti"/>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5111DC"/>
  </w:style>
  <w:style w:type="character" w:customStyle="1" w:styleId="pers">
    <w:name w:val="pers"/>
    <w:basedOn w:val="a0"/>
    <w:rsid w:val="005111DC"/>
  </w:style>
  <w:style w:type="paragraph" w:customStyle="1" w:styleId="capu1">
    <w:name w:val="capu1"/>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5111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1936930">
      <w:bodyDiv w:val="1"/>
      <w:marLeft w:val="0"/>
      <w:marRight w:val="0"/>
      <w:marTop w:val="0"/>
      <w:marBottom w:val="0"/>
      <w:divBdr>
        <w:top w:val="none" w:sz="0" w:space="0" w:color="auto"/>
        <w:left w:val="none" w:sz="0" w:space="0" w:color="auto"/>
        <w:bottom w:val="none" w:sz="0" w:space="0" w:color="auto"/>
        <w:right w:val="none" w:sz="0" w:space="0" w:color="auto"/>
      </w:divBdr>
      <w:divsChild>
        <w:div w:id="1062869957">
          <w:marLeft w:val="0"/>
          <w:marRight w:val="0"/>
          <w:marTop w:val="0"/>
          <w:marBottom w:val="0"/>
          <w:divBdr>
            <w:top w:val="none" w:sz="0" w:space="0" w:color="auto"/>
            <w:left w:val="none" w:sz="0" w:space="0" w:color="auto"/>
            <w:bottom w:val="none" w:sz="0" w:space="0" w:color="auto"/>
            <w:right w:val="none" w:sz="0" w:space="0" w:color="auto"/>
          </w:divBdr>
        </w:div>
        <w:div w:id="1666739261">
          <w:marLeft w:val="0"/>
          <w:marRight w:val="0"/>
          <w:marTop w:val="0"/>
          <w:marBottom w:val="0"/>
          <w:divBdr>
            <w:top w:val="none" w:sz="0" w:space="0" w:color="auto"/>
            <w:left w:val="none" w:sz="0" w:space="0" w:color="auto"/>
            <w:bottom w:val="none" w:sz="0" w:space="0" w:color="auto"/>
            <w:right w:val="none" w:sz="0" w:space="0" w:color="auto"/>
          </w:divBdr>
        </w:div>
        <w:div w:id="2012831276">
          <w:marLeft w:val="0"/>
          <w:marRight w:val="0"/>
          <w:marTop w:val="0"/>
          <w:marBottom w:val="0"/>
          <w:divBdr>
            <w:top w:val="none" w:sz="0" w:space="0" w:color="auto"/>
            <w:left w:val="none" w:sz="0" w:space="0" w:color="auto"/>
            <w:bottom w:val="none" w:sz="0" w:space="0" w:color="auto"/>
            <w:right w:val="none" w:sz="0" w:space="0" w:color="auto"/>
          </w:divBdr>
        </w:div>
        <w:div w:id="1386642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P32000171" TargetMode="External"/><Relationship Id="rId18" Type="http://schemas.openxmlformats.org/officeDocument/2006/relationships/hyperlink" Target="https://etalonline.by/webnpa/text.asp?RN=P32000178" TargetMode="External"/><Relationship Id="rId26" Type="http://schemas.openxmlformats.org/officeDocument/2006/relationships/hyperlink" Target="https://etalonline.by/webnpa/text.asp?RN=P32000178" TargetMode="External"/><Relationship Id="rId39" Type="http://schemas.openxmlformats.org/officeDocument/2006/relationships/hyperlink" Target="https://etalonline.by/document/?regnum=P31200041" TargetMode="External"/><Relationship Id="rId21" Type="http://schemas.openxmlformats.org/officeDocument/2006/relationships/hyperlink" Target="https://etalonline.by/webnpa/text.asp?RN=P31200041" TargetMode="External"/><Relationship Id="rId34" Type="http://schemas.openxmlformats.org/officeDocument/2006/relationships/hyperlink" Target="https://etalonline.by/document/?regnum=P31200041" TargetMode="External"/><Relationship Id="rId42" Type="http://schemas.openxmlformats.org/officeDocument/2006/relationships/hyperlink" Target="https://etalonline.by/webnpa/text.asp?RN=P31200041" TargetMode="External"/><Relationship Id="rId47" Type="http://schemas.openxmlformats.org/officeDocument/2006/relationships/hyperlink" Target="https://etalonline.by/webnpa/text.asp?RN=P31100276" TargetMode="External"/><Relationship Id="rId50" Type="http://schemas.openxmlformats.org/officeDocument/2006/relationships/hyperlink" Target="https://etalonline.by/document/?regnum=P31200041" TargetMode="External"/><Relationship Id="rId55" Type="http://schemas.openxmlformats.org/officeDocument/2006/relationships/hyperlink" Target="https://etalonline.by/document/?regnum=P31200041" TargetMode="External"/><Relationship Id="rId63" Type="http://schemas.openxmlformats.org/officeDocument/2006/relationships/hyperlink" Target="https://etalonline.by/webnpa/text.asp?RN=P31000200" TargetMode="External"/><Relationship Id="rId68" Type="http://schemas.openxmlformats.org/officeDocument/2006/relationships/hyperlink" Target="https://etalonline.by/webnpa/text.asp?RN=P31200041" TargetMode="External"/><Relationship Id="rId76" Type="http://schemas.openxmlformats.org/officeDocument/2006/relationships/hyperlink" Target="https://etalonline.by/document/?regnum=P31200041" TargetMode="External"/><Relationship Id="rId7" Type="http://schemas.openxmlformats.org/officeDocument/2006/relationships/hyperlink" Target="https://etalonline.by/webnpa/text.asp?RN=P31500145" TargetMode="External"/><Relationship Id="rId71" Type="http://schemas.openxmlformats.org/officeDocument/2006/relationships/hyperlink" Target="https://etalonline.by/document/?regnum=P31200041" TargetMode="External"/><Relationship Id="rId2" Type="http://schemas.openxmlformats.org/officeDocument/2006/relationships/settings" Target="settings.xml"/><Relationship Id="rId16" Type="http://schemas.openxmlformats.org/officeDocument/2006/relationships/hyperlink" Target="https://etalonline.by/webnpa/text.asp?RN=P32000178" TargetMode="External"/><Relationship Id="rId29" Type="http://schemas.openxmlformats.org/officeDocument/2006/relationships/hyperlink" Target="https://etalonline.by/webnpa/text.asp?RN=P31200041" TargetMode="External"/><Relationship Id="rId11" Type="http://schemas.openxmlformats.org/officeDocument/2006/relationships/hyperlink" Target="https://etalonline.by/webnpa/text.asp?RN=P31600452" TargetMode="External"/><Relationship Id="rId24" Type="http://schemas.openxmlformats.org/officeDocument/2006/relationships/hyperlink" Target="https://etalonline.by/webnpa/text.asp?RN=P31200041" TargetMode="External"/><Relationship Id="rId32" Type="http://schemas.openxmlformats.org/officeDocument/2006/relationships/hyperlink" Target="https://etalonline.by/document/?regnum=P31200041" TargetMode="External"/><Relationship Id="rId37" Type="http://schemas.openxmlformats.org/officeDocument/2006/relationships/hyperlink" Target="https://etalonline.by/document/?regnum=P31200041" TargetMode="External"/><Relationship Id="rId40" Type="http://schemas.openxmlformats.org/officeDocument/2006/relationships/hyperlink" Target="https://etalonline.by/webnpa/text.asp?RN=P31200041" TargetMode="External"/><Relationship Id="rId45" Type="http://schemas.openxmlformats.org/officeDocument/2006/relationships/hyperlink" Target="https://etalonline.by/webnpa/text.asp?RN=P31000143" TargetMode="External"/><Relationship Id="rId53" Type="http://schemas.openxmlformats.org/officeDocument/2006/relationships/hyperlink" Target="https://etalonline.by/document/?regnum=P31200041" TargetMode="External"/><Relationship Id="rId58" Type="http://schemas.openxmlformats.org/officeDocument/2006/relationships/hyperlink" Target="https://etalonline.by/document/?regnum=P31200041" TargetMode="External"/><Relationship Id="rId66" Type="http://schemas.openxmlformats.org/officeDocument/2006/relationships/hyperlink" Target="https://etalonline.by/webnpa/text.asp?RN=hk9900278" TargetMode="External"/><Relationship Id="rId74" Type="http://schemas.openxmlformats.org/officeDocument/2006/relationships/hyperlink" Target="https://etalonline.by/document/?regnum=P31200041" TargetMode="External"/><Relationship Id="rId79" Type="http://schemas.openxmlformats.org/officeDocument/2006/relationships/fontTable" Target="fontTable.xml"/><Relationship Id="rId5" Type="http://schemas.openxmlformats.org/officeDocument/2006/relationships/hyperlink" Target="https://etalonline.by/webnpa/text.asp?RN=P31300550" TargetMode="External"/><Relationship Id="rId61" Type="http://schemas.openxmlformats.org/officeDocument/2006/relationships/hyperlink" Target="https://etalonline.by/document/?regnum=P31200041" TargetMode="External"/><Relationship Id="rId10" Type="http://schemas.openxmlformats.org/officeDocument/2006/relationships/hyperlink" Target="https://etalonline.by/webnpa/text.asp?RN=P31600322" TargetMode="External"/><Relationship Id="rId19" Type="http://schemas.openxmlformats.org/officeDocument/2006/relationships/hyperlink" Target="https://etalonline.by/webnpa/text.asp?RN=P31200041" TargetMode="External"/><Relationship Id="rId31" Type="http://schemas.openxmlformats.org/officeDocument/2006/relationships/hyperlink" Target="https://etalonline.by/document/?regnum=P31200041" TargetMode="External"/><Relationship Id="rId44" Type="http://schemas.openxmlformats.org/officeDocument/2006/relationships/hyperlink" Target="https://etalonline.by/webnpa/text.asp?RN=P30900458" TargetMode="External"/><Relationship Id="rId52" Type="http://schemas.openxmlformats.org/officeDocument/2006/relationships/hyperlink" Target="https://etalonline.by/document/?regnum=P31200041" TargetMode="External"/><Relationship Id="rId60" Type="http://schemas.openxmlformats.org/officeDocument/2006/relationships/hyperlink" Target="https://etalonline.by/document/?regnum=P31200041" TargetMode="External"/><Relationship Id="rId65" Type="http://schemas.openxmlformats.org/officeDocument/2006/relationships/hyperlink" Target="https://etalonline.by/document/?regnum=P31200041" TargetMode="External"/><Relationship Id="rId73" Type="http://schemas.openxmlformats.org/officeDocument/2006/relationships/hyperlink" Target="https://etalonline.by/document/?regnum=P31200041" TargetMode="External"/><Relationship Id="rId78" Type="http://schemas.openxmlformats.org/officeDocument/2006/relationships/hyperlink" Target="https://etalonline.by/webnpa/text.asp?RN=P31200041" TargetMode="External"/><Relationship Id="rId4" Type="http://schemas.openxmlformats.org/officeDocument/2006/relationships/hyperlink" Target="https://etalonline.by/webnpa/text.asp?RN=P31300523" TargetMode="External"/><Relationship Id="rId9" Type="http://schemas.openxmlformats.org/officeDocument/2006/relationships/hyperlink" Target="https://etalonline.by/webnpa/text.asp?RN=P31600188" TargetMode="External"/><Relationship Id="rId14" Type="http://schemas.openxmlformats.org/officeDocument/2006/relationships/hyperlink" Target="https://etalonline.by/webnpa/text.asp?RN=P32100200" TargetMode="External"/><Relationship Id="rId22" Type="http://schemas.openxmlformats.org/officeDocument/2006/relationships/hyperlink" Target="https://etalonline.by/webnpa/text.asp?RN=H10600125" TargetMode="External"/><Relationship Id="rId27" Type="http://schemas.openxmlformats.org/officeDocument/2006/relationships/hyperlink" Target="https://etalonline.by/webnpa/text.asp?RN=P31200041" TargetMode="External"/><Relationship Id="rId30" Type="http://schemas.openxmlformats.org/officeDocument/2006/relationships/hyperlink" Target="https://etalonline.by/document/?regnum=P31200041" TargetMode="External"/><Relationship Id="rId35" Type="http://schemas.openxmlformats.org/officeDocument/2006/relationships/hyperlink" Target="https://etalonline.by/document/?regnum=P31200041" TargetMode="External"/><Relationship Id="rId43" Type="http://schemas.openxmlformats.org/officeDocument/2006/relationships/hyperlink" Target="https://etalonline.by/webnpa/text.asp?RN=P31000200" TargetMode="External"/><Relationship Id="rId48" Type="http://schemas.openxmlformats.org/officeDocument/2006/relationships/hyperlink" Target="https://etalonline.by/webnpa/text.asp?RN=P31100439" TargetMode="External"/><Relationship Id="rId56" Type="http://schemas.openxmlformats.org/officeDocument/2006/relationships/hyperlink" Target="https://etalonline.by/document/?regnum=P31200041" TargetMode="External"/><Relationship Id="rId64" Type="http://schemas.openxmlformats.org/officeDocument/2006/relationships/hyperlink" Target="https://etalonline.by/webnpa/text.asp?RN=P31000200" TargetMode="External"/><Relationship Id="rId69" Type="http://schemas.openxmlformats.org/officeDocument/2006/relationships/hyperlink" Target="https://etalonline.by/webnpa/text.asp?RN=P31200041" TargetMode="External"/><Relationship Id="rId77" Type="http://schemas.openxmlformats.org/officeDocument/2006/relationships/hyperlink" Target="https://etalonline.by/webnpa/text.asp?RN=P31200041" TargetMode="External"/><Relationship Id="rId8" Type="http://schemas.openxmlformats.org/officeDocument/2006/relationships/hyperlink" Target="https://etalonline.by/webnpa/text.asp?RN=P31600157" TargetMode="External"/><Relationship Id="rId51" Type="http://schemas.openxmlformats.org/officeDocument/2006/relationships/hyperlink" Target="https://etalonline.by/document/?regnum=P31200041" TargetMode="External"/><Relationship Id="rId72" Type="http://schemas.openxmlformats.org/officeDocument/2006/relationships/hyperlink" Target="https://etalonline.by/document/?regnum=P31200041"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talonline.by/webnpa/text.asp?RN=P31700211" TargetMode="External"/><Relationship Id="rId17" Type="http://schemas.openxmlformats.org/officeDocument/2006/relationships/hyperlink" Target="https://etalonline.by/webnpa/text.asp?RN=P31200041" TargetMode="External"/><Relationship Id="rId25" Type="http://schemas.openxmlformats.org/officeDocument/2006/relationships/hyperlink" Target="https://etalonline.by/webnpa/text.asp?RN=H10600125" TargetMode="External"/><Relationship Id="rId33" Type="http://schemas.openxmlformats.org/officeDocument/2006/relationships/hyperlink" Target="https://etalonline.by/document/?regnum=P31200041" TargetMode="External"/><Relationship Id="rId38" Type="http://schemas.openxmlformats.org/officeDocument/2006/relationships/hyperlink" Target="https://etalonline.by/document/?regnum=P31200041" TargetMode="External"/><Relationship Id="rId46" Type="http://schemas.openxmlformats.org/officeDocument/2006/relationships/hyperlink" Target="https://etalonline.by/webnpa/text.asp?RN=P31000200" TargetMode="External"/><Relationship Id="rId59" Type="http://schemas.openxmlformats.org/officeDocument/2006/relationships/hyperlink" Target="https://etalonline.by/webnpa/text.asp?RN=P31200041" TargetMode="External"/><Relationship Id="rId67" Type="http://schemas.openxmlformats.org/officeDocument/2006/relationships/hyperlink" Target="https://etalonline.by/webnpa/text.asp?RN=hk9900278" TargetMode="External"/><Relationship Id="rId20" Type="http://schemas.openxmlformats.org/officeDocument/2006/relationships/hyperlink" Target="https://etalonline.by/webnpa/text.asp?RN=P32000178" TargetMode="External"/><Relationship Id="rId41" Type="http://schemas.openxmlformats.org/officeDocument/2006/relationships/hyperlink" Target="https://etalonline.by/webnpa/text.asp?RN=P31200041" TargetMode="External"/><Relationship Id="rId54" Type="http://schemas.openxmlformats.org/officeDocument/2006/relationships/hyperlink" Target="https://etalonline.by/document/?regnum=P31200041" TargetMode="External"/><Relationship Id="rId62" Type="http://schemas.openxmlformats.org/officeDocument/2006/relationships/hyperlink" Target="https://etalonline.by/document/?regnum=P31200041" TargetMode="External"/><Relationship Id="rId70" Type="http://schemas.openxmlformats.org/officeDocument/2006/relationships/hyperlink" Target="https://etalonline.by/webnpa/text.asp?RN=P31200041" TargetMode="External"/><Relationship Id="rId75" Type="http://schemas.openxmlformats.org/officeDocument/2006/relationships/hyperlink" Target="https://etalonline.by/document/?regnum=P31200041" TargetMode="External"/><Relationship Id="rId1" Type="http://schemas.openxmlformats.org/officeDocument/2006/relationships/styles" Target="styles.xml"/><Relationship Id="rId6" Type="http://schemas.openxmlformats.org/officeDocument/2006/relationships/hyperlink" Target="https://etalonline.by/webnpa/text.asp?RN=P31400435" TargetMode="External"/><Relationship Id="rId15" Type="http://schemas.openxmlformats.org/officeDocument/2006/relationships/hyperlink" Target="https://etalonline.by/webnpa/text.asp?RN=P32000178" TargetMode="External"/><Relationship Id="rId23" Type="http://schemas.openxmlformats.org/officeDocument/2006/relationships/hyperlink" Target="https://etalonline.by/webnpa/text.asp?RN=P32000178" TargetMode="External"/><Relationship Id="rId28" Type="http://schemas.openxmlformats.org/officeDocument/2006/relationships/hyperlink" Target="https://etalonline.by/webnpa/text.asp?RN=P32000178" TargetMode="External"/><Relationship Id="rId36" Type="http://schemas.openxmlformats.org/officeDocument/2006/relationships/hyperlink" Target="https://etalonline.by/document/?regnum=P31200041" TargetMode="External"/><Relationship Id="rId49" Type="http://schemas.openxmlformats.org/officeDocument/2006/relationships/hyperlink" Target="https://etalonline.by/document/?regnum=P31200041" TargetMode="External"/><Relationship Id="rId57" Type="http://schemas.openxmlformats.org/officeDocument/2006/relationships/hyperlink" Target="https://etalonline.by/document/?regnum=P312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15918</Words>
  <Characters>90739</Characters>
  <Application>Microsoft Office Word</Application>
  <DocSecurity>0</DocSecurity>
  <Lines>756</Lines>
  <Paragraphs>212</Paragraphs>
  <ScaleCrop>false</ScaleCrop>
  <Company/>
  <LinksUpToDate>false</LinksUpToDate>
  <CharactersWithSpaces>106445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INS6</dc:creator>
  <cp:lastModifiedBy>INS6</cp:lastModifiedBy>
  <cp:revision>1</cp:revision>
  <dcterms:created xsi:type="dcterms:W3CDTF">2022-07-06T13:18:00Z</dcterms:created>
  <dcterms:modified xsi:type="dcterms:W3CDTF">2022-07-06T13:19:00Z</dcterms:modified>
</cp:coreProperties>
</file>